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6F61" w14:textId="77777777" w:rsidR="00F52BD7" w:rsidRPr="00284767" w:rsidRDefault="00F52BD7" w:rsidP="00F52BD7">
      <w:pPr>
        <w:widowControl w:val="0"/>
        <w:tabs>
          <w:tab w:val="left" w:pos="9025"/>
        </w:tabs>
        <w:autoSpaceDE w:val="0"/>
        <w:autoSpaceDN w:val="0"/>
        <w:spacing w:after="0" w:line="240" w:lineRule="auto"/>
        <w:ind w:left="4235" w:right="2138" w:hanging="1383"/>
        <w:jc w:val="center"/>
        <w:rPr>
          <w:rFonts w:ascii="Times New Roman" w:eastAsia="Times New Roman" w:hAnsi="Times New Roman" w:cs="Times New Roman"/>
          <w:b/>
          <w:bCs/>
          <w:sz w:val="21"/>
          <w:szCs w:val="21"/>
        </w:rPr>
      </w:pPr>
    </w:p>
    <w:p w14:paraId="1634ACDD" w14:textId="45F1E1E8" w:rsidR="00F52BD7" w:rsidRPr="00284767" w:rsidRDefault="00F52BD7" w:rsidP="00675DA1">
      <w:pPr>
        <w:widowControl w:val="0"/>
        <w:tabs>
          <w:tab w:val="left" w:pos="9025"/>
        </w:tabs>
        <w:autoSpaceDE w:val="0"/>
        <w:autoSpaceDN w:val="0"/>
        <w:spacing w:after="0" w:line="240" w:lineRule="auto"/>
        <w:ind w:left="993" w:right="928" w:firstLine="1134"/>
        <w:jc w:val="center"/>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Договор участия в долевом строительстве многоквартирного жилого дома № _____</w:t>
      </w:r>
    </w:p>
    <w:p w14:paraId="7DD85ED7" w14:textId="77777777" w:rsidR="00F52BD7" w:rsidRPr="00284767" w:rsidRDefault="00F52BD7" w:rsidP="00F52BD7">
      <w:pPr>
        <w:widowControl w:val="0"/>
        <w:tabs>
          <w:tab w:val="left" w:pos="9025"/>
        </w:tabs>
        <w:autoSpaceDE w:val="0"/>
        <w:autoSpaceDN w:val="0"/>
        <w:spacing w:after="0" w:line="240" w:lineRule="auto"/>
        <w:ind w:left="4235" w:right="2138" w:hanging="1383"/>
        <w:jc w:val="center"/>
        <w:rPr>
          <w:rFonts w:ascii="Times New Roman" w:eastAsia="Times New Roman" w:hAnsi="Times New Roman" w:cs="Times New Roman"/>
          <w:b/>
          <w:bCs/>
          <w:sz w:val="21"/>
          <w:szCs w:val="21"/>
        </w:rPr>
      </w:pPr>
    </w:p>
    <w:p w14:paraId="70BB6606" w14:textId="7F6A744B" w:rsidR="00F52BD7" w:rsidRPr="00284767" w:rsidRDefault="00F52BD7" w:rsidP="00F52BD7">
      <w:pPr>
        <w:widowControl w:val="0"/>
        <w:tabs>
          <w:tab w:val="left" w:pos="10773"/>
        </w:tabs>
        <w:autoSpaceDE w:val="0"/>
        <w:autoSpaceDN w:val="0"/>
        <w:spacing w:after="0" w:line="240" w:lineRule="auto"/>
        <w:ind w:right="433" w:firstLine="1134"/>
        <w:rPr>
          <w:rFonts w:ascii="Times New Roman" w:eastAsia="Times New Roman" w:hAnsi="Times New Roman" w:cs="Times New Roman"/>
          <w:bCs/>
          <w:sz w:val="21"/>
          <w:szCs w:val="21"/>
        </w:rPr>
      </w:pPr>
      <w:r w:rsidRPr="00284767">
        <w:rPr>
          <w:rFonts w:ascii="Times New Roman" w:eastAsia="Times New Roman" w:hAnsi="Times New Roman" w:cs="Times New Roman"/>
          <w:bCs/>
          <w:sz w:val="21"/>
          <w:szCs w:val="21"/>
        </w:rPr>
        <w:t xml:space="preserve">г. Петрозаводск                                                                                              </w:t>
      </w:r>
      <w:r w:rsidR="008B1B12" w:rsidRPr="00284767">
        <w:rPr>
          <w:rFonts w:ascii="Times New Roman" w:eastAsia="Times New Roman" w:hAnsi="Times New Roman" w:cs="Times New Roman"/>
          <w:bCs/>
          <w:sz w:val="21"/>
          <w:szCs w:val="21"/>
        </w:rPr>
        <w:t xml:space="preserve">     </w:t>
      </w:r>
      <w:r w:rsidR="00284767">
        <w:rPr>
          <w:rFonts w:ascii="Times New Roman" w:eastAsia="Times New Roman" w:hAnsi="Times New Roman" w:cs="Times New Roman"/>
          <w:bCs/>
          <w:sz w:val="21"/>
          <w:szCs w:val="21"/>
        </w:rPr>
        <w:t xml:space="preserve">       </w:t>
      </w:r>
      <w:r w:rsidR="008B1B12" w:rsidRPr="00284767">
        <w:rPr>
          <w:rFonts w:ascii="Times New Roman" w:eastAsia="Times New Roman" w:hAnsi="Times New Roman" w:cs="Times New Roman"/>
          <w:bCs/>
          <w:sz w:val="21"/>
          <w:szCs w:val="21"/>
        </w:rPr>
        <w:t xml:space="preserve">  </w:t>
      </w:r>
      <w:r w:rsidRPr="00284767">
        <w:rPr>
          <w:rFonts w:ascii="Times New Roman" w:eastAsia="Times New Roman" w:hAnsi="Times New Roman" w:cs="Times New Roman"/>
          <w:bCs/>
          <w:sz w:val="21"/>
          <w:szCs w:val="21"/>
        </w:rPr>
        <w:t>«     » ____________ 202__ года</w:t>
      </w:r>
    </w:p>
    <w:p w14:paraId="6045E133" w14:textId="77777777" w:rsidR="00F52BD7" w:rsidRPr="00284767" w:rsidRDefault="00F52BD7" w:rsidP="00F52BD7">
      <w:pPr>
        <w:widowControl w:val="0"/>
        <w:autoSpaceDE w:val="0"/>
        <w:autoSpaceDN w:val="0"/>
        <w:spacing w:after="0" w:line="240" w:lineRule="auto"/>
        <w:ind w:left="1114" w:right="821" w:firstLine="427"/>
        <w:jc w:val="both"/>
        <w:rPr>
          <w:rFonts w:ascii="Times New Roman" w:eastAsia="Times New Roman" w:hAnsi="Times New Roman" w:cs="Times New Roman"/>
          <w:b/>
          <w:sz w:val="21"/>
          <w:szCs w:val="21"/>
        </w:rPr>
      </w:pPr>
    </w:p>
    <w:p w14:paraId="73DD4674" w14:textId="58CE6049" w:rsidR="00F52BD7" w:rsidRPr="00284767" w:rsidRDefault="00F52BD7" w:rsidP="00F52BD7">
      <w:pPr>
        <w:widowControl w:val="0"/>
        <w:autoSpaceDE w:val="0"/>
        <w:autoSpaceDN w:val="0"/>
        <w:spacing w:after="0" w:line="240" w:lineRule="auto"/>
        <w:ind w:left="1134" w:right="433" w:firstLine="407"/>
        <w:jc w:val="both"/>
        <w:rPr>
          <w:rFonts w:ascii="Times New Roman" w:eastAsia="Times New Roman" w:hAnsi="Times New Roman" w:cs="Times New Roman"/>
          <w:sz w:val="21"/>
          <w:szCs w:val="21"/>
        </w:rPr>
      </w:pPr>
      <w:r w:rsidRPr="00284767">
        <w:rPr>
          <w:rFonts w:ascii="Times New Roman" w:eastAsia="Times New Roman" w:hAnsi="Times New Roman" w:cs="Times New Roman"/>
          <w:b/>
          <w:sz w:val="21"/>
          <w:szCs w:val="21"/>
        </w:rPr>
        <w:t>Общество с ограниченной ответственностью «Специализированный застройщик «Равновесие»,</w:t>
      </w:r>
      <w:r w:rsidRPr="00284767">
        <w:rPr>
          <w:rFonts w:ascii="Times New Roman" w:eastAsia="Times New Roman" w:hAnsi="Times New Roman" w:cs="Times New Roman"/>
          <w:b/>
          <w:spacing w:val="40"/>
          <w:sz w:val="21"/>
          <w:szCs w:val="21"/>
        </w:rPr>
        <w:t xml:space="preserve"> </w:t>
      </w:r>
      <w:r w:rsidRPr="00284767">
        <w:rPr>
          <w:rFonts w:ascii="Times New Roman" w:eastAsia="Times New Roman" w:hAnsi="Times New Roman" w:cs="Times New Roman"/>
          <w:sz w:val="21"/>
          <w:szCs w:val="21"/>
        </w:rPr>
        <w:t xml:space="preserve">зарегистрированное Инспекцией Федеральной налоговой службы по г. Петрозаводску 10.02.2020г. за ОГРН 1201000001322, ИНН 1001346469, юридический адрес: Республика Карелия, г. Петрозаводск, </w:t>
      </w:r>
      <w:proofErr w:type="spellStart"/>
      <w:r w:rsidRPr="00284767">
        <w:rPr>
          <w:rFonts w:ascii="Times New Roman" w:eastAsia="Times New Roman" w:hAnsi="Times New Roman" w:cs="Times New Roman"/>
          <w:sz w:val="21"/>
          <w:szCs w:val="21"/>
        </w:rPr>
        <w:t>пр-кт</w:t>
      </w:r>
      <w:proofErr w:type="spellEnd"/>
      <w:r w:rsidRPr="00284767">
        <w:rPr>
          <w:rFonts w:ascii="Times New Roman" w:eastAsia="Times New Roman" w:hAnsi="Times New Roman" w:cs="Times New Roman"/>
          <w:sz w:val="21"/>
          <w:szCs w:val="21"/>
        </w:rPr>
        <w:t xml:space="preserve">. Лесной (р-н </w:t>
      </w:r>
      <w:proofErr w:type="spellStart"/>
      <w:r w:rsidRPr="00284767">
        <w:rPr>
          <w:rFonts w:ascii="Times New Roman" w:eastAsia="Times New Roman" w:hAnsi="Times New Roman" w:cs="Times New Roman"/>
          <w:sz w:val="21"/>
          <w:szCs w:val="21"/>
        </w:rPr>
        <w:t>Древлянка</w:t>
      </w:r>
      <w:proofErr w:type="spellEnd"/>
      <w:r w:rsidRPr="00284767">
        <w:rPr>
          <w:rFonts w:ascii="Times New Roman" w:eastAsia="Times New Roman" w:hAnsi="Times New Roman" w:cs="Times New Roman"/>
          <w:sz w:val="21"/>
          <w:szCs w:val="21"/>
        </w:rPr>
        <w:t xml:space="preserve">), д. 47А, офис 12 в лице </w:t>
      </w:r>
      <w:r w:rsidR="009B775D">
        <w:rPr>
          <w:rFonts w:ascii="Times New Roman" w:eastAsia="Times New Roman" w:hAnsi="Times New Roman" w:cs="Times New Roman"/>
          <w:bCs/>
          <w:sz w:val="21"/>
          <w:szCs w:val="21"/>
        </w:rPr>
        <w:t>…………………………</w:t>
      </w:r>
      <w:r w:rsidRPr="00284767">
        <w:rPr>
          <w:rFonts w:ascii="Times New Roman" w:eastAsia="Times New Roman" w:hAnsi="Times New Roman" w:cs="Times New Roman"/>
          <w:sz w:val="21"/>
          <w:szCs w:val="21"/>
        </w:rPr>
        <w:t>, действующего на</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основании</w:t>
      </w:r>
      <w:r w:rsidRPr="00284767">
        <w:rPr>
          <w:rFonts w:ascii="Times New Roman" w:eastAsia="Times New Roman" w:hAnsi="Times New Roman" w:cs="Times New Roman"/>
          <w:spacing w:val="-1"/>
          <w:sz w:val="21"/>
          <w:szCs w:val="21"/>
        </w:rPr>
        <w:t xml:space="preserve"> </w:t>
      </w:r>
      <w:r w:rsidR="009B775D">
        <w:rPr>
          <w:rFonts w:ascii="Times New Roman" w:eastAsia="Times New Roman" w:hAnsi="Times New Roman" w:cs="Times New Roman"/>
          <w:sz w:val="21"/>
          <w:szCs w:val="21"/>
        </w:rPr>
        <w:t>Доверенности</w:t>
      </w:r>
      <w:r w:rsidRPr="00284767">
        <w:rPr>
          <w:rFonts w:ascii="Times New Roman" w:eastAsia="Times New Roman" w:hAnsi="Times New Roman" w:cs="Times New Roman"/>
          <w:sz w:val="21"/>
          <w:szCs w:val="21"/>
        </w:rPr>
        <w:t>, именуемое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в</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дальнейшем «</w:t>
      </w:r>
      <w:r w:rsidRPr="006457AC">
        <w:rPr>
          <w:rFonts w:ascii="Times New Roman" w:eastAsia="Times New Roman" w:hAnsi="Times New Roman" w:cs="Times New Roman"/>
          <w:b/>
          <w:iCs/>
          <w:sz w:val="21"/>
          <w:szCs w:val="21"/>
        </w:rPr>
        <w:t>З</w:t>
      </w:r>
      <w:r w:rsidRPr="00284767">
        <w:rPr>
          <w:rFonts w:ascii="Times New Roman" w:eastAsia="Times New Roman" w:hAnsi="Times New Roman" w:cs="Times New Roman"/>
          <w:b/>
          <w:iCs/>
          <w:sz w:val="21"/>
          <w:szCs w:val="21"/>
        </w:rPr>
        <w:t>астройщик</w:t>
      </w:r>
      <w:r w:rsidRPr="00284767">
        <w:rPr>
          <w:rFonts w:ascii="Times New Roman" w:eastAsia="Times New Roman" w:hAnsi="Times New Roman" w:cs="Times New Roman"/>
          <w:sz w:val="21"/>
          <w:szCs w:val="21"/>
        </w:rPr>
        <w:t>», и гражданин (-ка) Российской Федерации:</w:t>
      </w:r>
    </w:p>
    <w:tbl>
      <w:tblPr>
        <w:tblStyle w:val="TableNormal"/>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796"/>
      </w:tblGrid>
      <w:tr w:rsidR="00F52BD7" w:rsidRPr="00284767" w14:paraId="2E7EF230" w14:textId="77777777" w:rsidTr="00F52BD7">
        <w:trPr>
          <w:trHeight w:val="234"/>
        </w:trPr>
        <w:tc>
          <w:tcPr>
            <w:tcW w:w="2137" w:type="dxa"/>
          </w:tcPr>
          <w:p w14:paraId="0AE4C3AF" w14:textId="77777777" w:rsidR="00F52BD7" w:rsidRPr="00284767" w:rsidRDefault="00F52BD7" w:rsidP="00F52BD7">
            <w:pPr>
              <w:ind w:right="75"/>
              <w:jc w:val="right"/>
              <w:rPr>
                <w:rFonts w:ascii="Times New Roman" w:eastAsia="Times New Roman" w:hAnsi="Times New Roman" w:cs="Times New Roman"/>
                <w:iCs/>
                <w:sz w:val="21"/>
                <w:szCs w:val="21"/>
              </w:rPr>
            </w:pPr>
            <w:r w:rsidRPr="00284767">
              <w:rPr>
                <w:rFonts w:ascii="Times New Roman" w:eastAsia="Times New Roman" w:hAnsi="Times New Roman" w:cs="Times New Roman"/>
                <w:iCs/>
                <w:spacing w:val="-2"/>
                <w:sz w:val="21"/>
                <w:szCs w:val="21"/>
              </w:rPr>
              <w:t>Ф.И.О.</w:t>
            </w:r>
          </w:p>
        </w:tc>
        <w:tc>
          <w:tcPr>
            <w:tcW w:w="7796" w:type="dxa"/>
          </w:tcPr>
          <w:p w14:paraId="0533C7A7" w14:textId="77777777" w:rsidR="00F52BD7" w:rsidRPr="00284767" w:rsidRDefault="00F52BD7" w:rsidP="00F52BD7">
            <w:pPr>
              <w:rPr>
                <w:rFonts w:ascii="Times New Roman" w:eastAsia="Times New Roman" w:hAnsi="Times New Roman" w:cs="Times New Roman"/>
                <w:sz w:val="21"/>
                <w:szCs w:val="21"/>
              </w:rPr>
            </w:pPr>
          </w:p>
        </w:tc>
      </w:tr>
      <w:tr w:rsidR="00F52BD7" w:rsidRPr="00284767" w14:paraId="31C0FA06" w14:textId="77777777" w:rsidTr="00F52BD7">
        <w:trPr>
          <w:trHeight w:val="234"/>
        </w:trPr>
        <w:tc>
          <w:tcPr>
            <w:tcW w:w="2137" w:type="dxa"/>
          </w:tcPr>
          <w:p w14:paraId="571DEED5" w14:textId="77777777" w:rsidR="00F52BD7" w:rsidRPr="00284767" w:rsidRDefault="00F52BD7" w:rsidP="00F52BD7">
            <w:pPr>
              <w:ind w:right="73"/>
              <w:jc w:val="right"/>
              <w:rPr>
                <w:rFonts w:ascii="Times New Roman" w:eastAsia="Times New Roman" w:hAnsi="Times New Roman" w:cs="Times New Roman"/>
                <w:iCs/>
                <w:sz w:val="21"/>
                <w:szCs w:val="21"/>
              </w:rPr>
            </w:pPr>
            <w:proofErr w:type="spellStart"/>
            <w:r w:rsidRPr="00284767">
              <w:rPr>
                <w:rFonts w:ascii="Times New Roman" w:eastAsia="Times New Roman" w:hAnsi="Times New Roman" w:cs="Times New Roman"/>
                <w:iCs/>
                <w:sz w:val="21"/>
                <w:szCs w:val="21"/>
              </w:rPr>
              <w:t>Дата</w:t>
            </w:r>
            <w:proofErr w:type="spellEnd"/>
            <w:r w:rsidRPr="00284767">
              <w:rPr>
                <w:rFonts w:ascii="Times New Roman" w:eastAsia="Times New Roman" w:hAnsi="Times New Roman" w:cs="Times New Roman"/>
                <w:iCs/>
                <w:spacing w:val="-2"/>
                <w:sz w:val="21"/>
                <w:szCs w:val="21"/>
              </w:rPr>
              <w:t xml:space="preserve"> </w:t>
            </w:r>
            <w:proofErr w:type="spellStart"/>
            <w:r w:rsidRPr="00284767">
              <w:rPr>
                <w:rFonts w:ascii="Times New Roman" w:eastAsia="Times New Roman" w:hAnsi="Times New Roman" w:cs="Times New Roman"/>
                <w:iCs/>
                <w:spacing w:val="-2"/>
                <w:sz w:val="21"/>
                <w:szCs w:val="21"/>
              </w:rPr>
              <w:t>рождения</w:t>
            </w:r>
            <w:proofErr w:type="spellEnd"/>
            <w:r w:rsidRPr="00284767">
              <w:rPr>
                <w:rFonts w:ascii="Times New Roman" w:eastAsia="Times New Roman" w:hAnsi="Times New Roman" w:cs="Times New Roman"/>
                <w:iCs/>
                <w:spacing w:val="-2"/>
                <w:sz w:val="21"/>
                <w:szCs w:val="21"/>
              </w:rPr>
              <w:t>:</w:t>
            </w:r>
          </w:p>
        </w:tc>
        <w:tc>
          <w:tcPr>
            <w:tcW w:w="7796" w:type="dxa"/>
          </w:tcPr>
          <w:p w14:paraId="32604197" w14:textId="77777777" w:rsidR="00F52BD7" w:rsidRPr="00284767" w:rsidRDefault="00F52BD7" w:rsidP="00F52BD7">
            <w:pPr>
              <w:rPr>
                <w:rFonts w:ascii="Times New Roman" w:eastAsia="Times New Roman" w:hAnsi="Times New Roman" w:cs="Times New Roman"/>
                <w:sz w:val="21"/>
                <w:szCs w:val="21"/>
              </w:rPr>
            </w:pPr>
          </w:p>
        </w:tc>
      </w:tr>
      <w:tr w:rsidR="00F52BD7" w:rsidRPr="00284767" w14:paraId="6F1FB1C7" w14:textId="77777777" w:rsidTr="00F52BD7">
        <w:trPr>
          <w:trHeight w:val="235"/>
        </w:trPr>
        <w:tc>
          <w:tcPr>
            <w:tcW w:w="2137" w:type="dxa"/>
          </w:tcPr>
          <w:p w14:paraId="53448C8C" w14:textId="77777777" w:rsidR="00F52BD7" w:rsidRPr="00284767" w:rsidRDefault="00F52BD7" w:rsidP="00F52BD7">
            <w:pPr>
              <w:ind w:right="74"/>
              <w:jc w:val="right"/>
              <w:rPr>
                <w:rFonts w:ascii="Times New Roman" w:eastAsia="Times New Roman" w:hAnsi="Times New Roman" w:cs="Times New Roman"/>
                <w:iCs/>
                <w:sz w:val="21"/>
                <w:szCs w:val="21"/>
              </w:rPr>
            </w:pPr>
            <w:proofErr w:type="spellStart"/>
            <w:r w:rsidRPr="00284767">
              <w:rPr>
                <w:rFonts w:ascii="Times New Roman" w:eastAsia="Times New Roman" w:hAnsi="Times New Roman" w:cs="Times New Roman"/>
                <w:iCs/>
                <w:spacing w:val="-2"/>
                <w:sz w:val="21"/>
                <w:szCs w:val="21"/>
              </w:rPr>
              <w:t>Паспорт</w:t>
            </w:r>
            <w:proofErr w:type="spellEnd"/>
            <w:r w:rsidRPr="00284767">
              <w:rPr>
                <w:rFonts w:ascii="Times New Roman" w:eastAsia="Times New Roman" w:hAnsi="Times New Roman" w:cs="Times New Roman"/>
                <w:iCs/>
                <w:spacing w:val="-2"/>
                <w:sz w:val="21"/>
                <w:szCs w:val="21"/>
              </w:rPr>
              <w:t>:</w:t>
            </w:r>
          </w:p>
        </w:tc>
        <w:tc>
          <w:tcPr>
            <w:tcW w:w="7796" w:type="dxa"/>
          </w:tcPr>
          <w:p w14:paraId="07D0C4EF" w14:textId="77777777" w:rsidR="00F52BD7" w:rsidRPr="00284767" w:rsidRDefault="00F52BD7" w:rsidP="00F52BD7">
            <w:pPr>
              <w:rPr>
                <w:rFonts w:ascii="Times New Roman" w:eastAsia="Times New Roman" w:hAnsi="Times New Roman" w:cs="Times New Roman"/>
                <w:sz w:val="21"/>
                <w:szCs w:val="21"/>
              </w:rPr>
            </w:pPr>
          </w:p>
        </w:tc>
      </w:tr>
      <w:tr w:rsidR="00F52BD7" w:rsidRPr="00284767" w14:paraId="2E529B56" w14:textId="77777777" w:rsidTr="00F52BD7">
        <w:trPr>
          <w:trHeight w:val="234"/>
        </w:trPr>
        <w:tc>
          <w:tcPr>
            <w:tcW w:w="2137" w:type="dxa"/>
          </w:tcPr>
          <w:p w14:paraId="2DF41EE6" w14:textId="77777777" w:rsidR="00F52BD7" w:rsidRPr="00284767" w:rsidRDefault="00F52BD7" w:rsidP="00F52BD7">
            <w:pPr>
              <w:ind w:right="72"/>
              <w:jc w:val="right"/>
              <w:rPr>
                <w:rFonts w:ascii="Times New Roman" w:eastAsia="Times New Roman" w:hAnsi="Times New Roman" w:cs="Times New Roman"/>
                <w:iCs/>
                <w:sz w:val="21"/>
                <w:szCs w:val="21"/>
              </w:rPr>
            </w:pPr>
            <w:proofErr w:type="spellStart"/>
            <w:r w:rsidRPr="00284767">
              <w:rPr>
                <w:rFonts w:ascii="Times New Roman" w:eastAsia="Times New Roman" w:hAnsi="Times New Roman" w:cs="Times New Roman"/>
                <w:iCs/>
                <w:spacing w:val="-2"/>
                <w:sz w:val="21"/>
                <w:szCs w:val="21"/>
              </w:rPr>
              <w:t>Выдан</w:t>
            </w:r>
            <w:proofErr w:type="spellEnd"/>
            <w:r w:rsidRPr="00284767">
              <w:rPr>
                <w:rFonts w:ascii="Times New Roman" w:eastAsia="Times New Roman" w:hAnsi="Times New Roman" w:cs="Times New Roman"/>
                <w:iCs/>
                <w:spacing w:val="-2"/>
                <w:sz w:val="21"/>
                <w:szCs w:val="21"/>
              </w:rPr>
              <w:t>:</w:t>
            </w:r>
          </w:p>
        </w:tc>
        <w:tc>
          <w:tcPr>
            <w:tcW w:w="7796" w:type="dxa"/>
          </w:tcPr>
          <w:p w14:paraId="09521DEC" w14:textId="77777777" w:rsidR="00F52BD7" w:rsidRPr="00284767" w:rsidRDefault="00F52BD7" w:rsidP="00F52BD7">
            <w:pPr>
              <w:rPr>
                <w:rFonts w:ascii="Times New Roman" w:eastAsia="Times New Roman" w:hAnsi="Times New Roman" w:cs="Times New Roman"/>
                <w:sz w:val="21"/>
                <w:szCs w:val="21"/>
              </w:rPr>
            </w:pPr>
          </w:p>
        </w:tc>
      </w:tr>
      <w:tr w:rsidR="00F52BD7" w:rsidRPr="00284767" w14:paraId="1A3F21B3" w14:textId="77777777" w:rsidTr="00F52BD7">
        <w:trPr>
          <w:trHeight w:val="234"/>
        </w:trPr>
        <w:tc>
          <w:tcPr>
            <w:tcW w:w="2137" w:type="dxa"/>
          </w:tcPr>
          <w:p w14:paraId="321DF95A" w14:textId="77777777" w:rsidR="00F52BD7" w:rsidRPr="00284767" w:rsidRDefault="00F52BD7" w:rsidP="00F52BD7">
            <w:pPr>
              <w:ind w:right="73"/>
              <w:jc w:val="right"/>
              <w:rPr>
                <w:rFonts w:ascii="Times New Roman" w:eastAsia="Times New Roman" w:hAnsi="Times New Roman" w:cs="Times New Roman"/>
                <w:iCs/>
                <w:sz w:val="21"/>
                <w:szCs w:val="21"/>
              </w:rPr>
            </w:pPr>
            <w:proofErr w:type="spellStart"/>
            <w:r w:rsidRPr="00284767">
              <w:rPr>
                <w:rFonts w:ascii="Times New Roman" w:eastAsia="Times New Roman" w:hAnsi="Times New Roman" w:cs="Times New Roman"/>
                <w:iCs/>
                <w:sz w:val="21"/>
                <w:szCs w:val="21"/>
              </w:rPr>
              <w:t>Дата</w:t>
            </w:r>
            <w:proofErr w:type="spellEnd"/>
            <w:r w:rsidRPr="00284767">
              <w:rPr>
                <w:rFonts w:ascii="Times New Roman" w:eastAsia="Times New Roman" w:hAnsi="Times New Roman" w:cs="Times New Roman"/>
                <w:iCs/>
                <w:spacing w:val="-4"/>
                <w:sz w:val="21"/>
                <w:szCs w:val="21"/>
              </w:rPr>
              <w:t xml:space="preserve"> </w:t>
            </w:r>
            <w:proofErr w:type="spellStart"/>
            <w:r w:rsidRPr="00284767">
              <w:rPr>
                <w:rFonts w:ascii="Times New Roman" w:eastAsia="Times New Roman" w:hAnsi="Times New Roman" w:cs="Times New Roman"/>
                <w:iCs/>
                <w:spacing w:val="-2"/>
                <w:sz w:val="21"/>
                <w:szCs w:val="21"/>
              </w:rPr>
              <w:t>выдачи</w:t>
            </w:r>
            <w:proofErr w:type="spellEnd"/>
            <w:r w:rsidRPr="00284767">
              <w:rPr>
                <w:rFonts w:ascii="Times New Roman" w:eastAsia="Times New Roman" w:hAnsi="Times New Roman" w:cs="Times New Roman"/>
                <w:iCs/>
                <w:spacing w:val="-2"/>
                <w:sz w:val="21"/>
                <w:szCs w:val="21"/>
              </w:rPr>
              <w:t>:</w:t>
            </w:r>
          </w:p>
        </w:tc>
        <w:tc>
          <w:tcPr>
            <w:tcW w:w="7796" w:type="dxa"/>
          </w:tcPr>
          <w:p w14:paraId="42F3B3A2" w14:textId="77777777" w:rsidR="00F52BD7" w:rsidRPr="00284767" w:rsidRDefault="00F52BD7" w:rsidP="00F52BD7">
            <w:pPr>
              <w:rPr>
                <w:rFonts w:ascii="Times New Roman" w:eastAsia="Times New Roman" w:hAnsi="Times New Roman" w:cs="Times New Roman"/>
                <w:sz w:val="21"/>
                <w:szCs w:val="21"/>
              </w:rPr>
            </w:pPr>
          </w:p>
        </w:tc>
      </w:tr>
      <w:tr w:rsidR="00F52BD7" w:rsidRPr="00284767" w14:paraId="2B7539D7" w14:textId="77777777" w:rsidTr="00F52BD7">
        <w:trPr>
          <w:trHeight w:val="254"/>
        </w:trPr>
        <w:tc>
          <w:tcPr>
            <w:tcW w:w="2137" w:type="dxa"/>
          </w:tcPr>
          <w:p w14:paraId="02FC8D53" w14:textId="77777777" w:rsidR="00F52BD7" w:rsidRPr="00284767" w:rsidRDefault="00F52BD7" w:rsidP="00F52BD7">
            <w:pPr>
              <w:ind w:right="73"/>
              <w:jc w:val="right"/>
              <w:rPr>
                <w:rFonts w:ascii="Times New Roman" w:eastAsia="Times New Roman" w:hAnsi="Times New Roman" w:cs="Times New Roman"/>
                <w:iCs/>
                <w:sz w:val="21"/>
                <w:szCs w:val="21"/>
              </w:rPr>
            </w:pPr>
            <w:proofErr w:type="spellStart"/>
            <w:r w:rsidRPr="00284767">
              <w:rPr>
                <w:rFonts w:ascii="Times New Roman" w:eastAsia="Times New Roman" w:hAnsi="Times New Roman" w:cs="Times New Roman"/>
                <w:iCs/>
                <w:sz w:val="21"/>
                <w:szCs w:val="21"/>
              </w:rPr>
              <w:t>Код</w:t>
            </w:r>
            <w:proofErr w:type="spellEnd"/>
            <w:r w:rsidRPr="00284767">
              <w:rPr>
                <w:rFonts w:ascii="Times New Roman" w:eastAsia="Times New Roman" w:hAnsi="Times New Roman" w:cs="Times New Roman"/>
                <w:iCs/>
                <w:sz w:val="21"/>
                <w:szCs w:val="21"/>
              </w:rPr>
              <w:t xml:space="preserve"> </w:t>
            </w:r>
            <w:proofErr w:type="spellStart"/>
            <w:r w:rsidRPr="00284767">
              <w:rPr>
                <w:rFonts w:ascii="Times New Roman" w:eastAsia="Times New Roman" w:hAnsi="Times New Roman" w:cs="Times New Roman"/>
                <w:iCs/>
                <w:spacing w:val="-2"/>
                <w:sz w:val="21"/>
                <w:szCs w:val="21"/>
              </w:rPr>
              <w:t>подразделения</w:t>
            </w:r>
            <w:proofErr w:type="spellEnd"/>
            <w:r w:rsidRPr="00284767">
              <w:rPr>
                <w:rFonts w:ascii="Times New Roman" w:eastAsia="Times New Roman" w:hAnsi="Times New Roman" w:cs="Times New Roman"/>
                <w:iCs/>
                <w:spacing w:val="-2"/>
                <w:sz w:val="21"/>
                <w:szCs w:val="21"/>
              </w:rPr>
              <w:t>:</w:t>
            </w:r>
          </w:p>
        </w:tc>
        <w:tc>
          <w:tcPr>
            <w:tcW w:w="7796" w:type="dxa"/>
          </w:tcPr>
          <w:p w14:paraId="2DC64C98" w14:textId="77777777" w:rsidR="00F52BD7" w:rsidRPr="00284767" w:rsidRDefault="00F52BD7" w:rsidP="00F52BD7">
            <w:pPr>
              <w:rPr>
                <w:rFonts w:ascii="Times New Roman" w:eastAsia="Times New Roman" w:hAnsi="Times New Roman" w:cs="Times New Roman"/>
                <w:sz w:val="21"/>
                <w:szCs w:val="21"/>
              </w:rPr>
            </w:pPr>
          </w:p>
        </w:tc>
      </w:tr>
      <w:tr w:rsidR="00F52BD7" w:rsidRPr="00284767" w14:paraId="7F27A89B" w14:textId="77777777" w:rsidTr="00F52BD7">
        <w:trPr>
          <w:trHeight w:val="237"/>
        </w:trPr>
        <w:tc>
          <w:tcPr>
            <w:tcW w:w="2137" w:type="dxa"/>
          </w:tcPr>
          <w:p w14:paraId="4B38B6AF" w14:textId="77777777" w:rsidR="00F52BD7" w:rsidRPr="00284767" w:rsidRDefault="00F52BD7" w:rsidP="00F52BD7">
            <w:pPr>
              <w:ind w:right="73"/>
              <w:jc w:val="right"/>
              <w:rPr>
                <w:rFonts w:ascii="Times New Roman" w:eastAsia="Times New Roman" w:hAnsi="Times New Roman" w:cs="Times New Roman"/>
                <w:iCs/>
                <w:sz w:val="21"/>
                <w:szCs w:val="21"/>
              </w:rPr>
            </w:pPr>
            <w:proofErr w:type="spellStart"/>
            <w:r w:rsidRPr="00284767">
              <w:rPr>
                <w:rFonts w:ascii="Times New Roman" w:eastAsia="Times New Roman" w:hAnsi="Times New Roman" w:cs="Times New Roman"/>
                <w:iCs/>
                <w:sz w:val="21"/>
                <w:szCs w:val="21"/>
              </w:rPr>
              <w:t>Адрес</w:t>
            </w:r>
            <w:proofErr w:type="spellEnd"/>
            <w:r w:rsidRPr="00284767">
              <w:rPr>
                <w:rFonts w:ascii="Times New Roman" w:eastAsia="Times New Roman" w:hAnsi="Times New Roman" w:cs="Times New Roman"/>
                <w:iCs/>
                <w:spacing w:val="-1"/>
                <w:sz w:val="21"/>
                <w:szCs w:val="21"/>
              </w:rPr>
              <w:t xml:space="preserve"> </w:t>
            </w:r>
            <w:proofErr w:type="spellStart"/>
            <w:r w:rsidRPr="00284767">
              <w:rPr>
                <w:rFonts w:ascii="Times New Roman" w:eastAsia="Times New Roman" w:hAnsi="Times New Roman" w:cs="Times New Roman"/>
                <w:iCs/>
                <w:spacing w:val="-2"/>
                <w:sz w:val="21"/>
                <w:szCs w:val="21"/>
              </w:rPr>
              <w:t>регистрации</w:t>
            </w:r>
            <w:proofErr w:type="spellEnd"/>
            <w:r w:rsidRPr="00284767">
              <w:rPr>
                <w:rFonts w:ascii="Times New Roman" w:eastAsia="Times New Roman" w:hAnsi="Times New Roman" w:cs="Times New Roman"/>
                <w:iCs/>
                <w:spacing w:val="-2"/>
                <w:sz w:val="21"/>
                <w:szCs w:val="21"/>
              </w:rPr>
              <w:t>:</w:t>
            </w:r>
          </w:p>
        </w:tc>
        <w:tc>
          <w:tcPr>
            <w:tcW w:w="7796" w:type="dxa"/>
          </w:tcPr>
          <w:p w14:paraId="59C53FA6" w14:textId="77777777" w:rsidR="00F52BD7" w:rsidRPr="00284767" w:rsidRDefault="00F52BD7" w:rsidP="00F52BD7">
            <w:pPr>
              <w:rPr>
                <w:rFonts w:ascii="Times New Roman" w:eastAsia="Times New Roman" w:hAnsi="Times New Roman" w:cs="Times New Roman"/>
                <w:sz w:val="21"/>
                <w:szCs w:val="21"/>
              </w:rPr>
            </w:pPr>
          </w:p>
        </w:tc>
      </w:tr>
    </w:tbl>
    <w:p w14:paraId="4AA38945" w14:textId="41393B69" w:rsidR="00F52BD7" w:rsidRPr="00284767" w:rsidRDefault="00F52BD7" w:rsidP="00F52BD7">
      <w:pPr>
        <w:widowControl w:val="0"/>
        <w:autoSpaceDE w:val="0"/>
        <w:autoSpaceDN w:val="0"/>
        <w:spacing w:after="0" w:line="240" w:lineRule="auto"/>
        <w:ind w:left="111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именуемый (-</w:t>
      </w:r>
      <w:proofErr w:type="spellStart"/>
      <w:r w:rsidRPr="00284767">
        <w:rPr>
          <w:rFonts w:ascii="Times New Roman" w:eastAsia="Times New Roman" w:hAnsi="Times New Roman" w:cs="Times New Roman"/>
          <w:sz w:val="21"/>
          <w:szCs w:val="21"/>
        </w:rPr>
        <w:t>ая</w:t>
      </w:r>
      <w:proofErr w:type="spellEnd"/>
      <w:r w:rsidRPr="00284767">
        <w:rPr>
          <w:rFonts w:ascii="Times New Roman" w:eastAsia="Times New Roman" w:hAnsi="Times New Roman" w:cs="Times New Roman"/>
          <w:sz w:val="21"/>
          <w:szCs w:val="21"/>
        </w:rPr>
        <w:t>) в дальнейшем «</w:t>
      </w:r>
      <w:r w:rsidRPr="00284767">
        <w:rPr>
          <w:rFonts w:ascii="Times New Roman" w:eastAsia="Times New Roman" w:hAnsi="Times New Roman" w:cs="Times New Roman"/>
          <w:b/>
          <w:iCs/>
          <w:sz w:val="21"/>
          <w:szCs w:val="21"/>
        </w:rPr>
        <w:t>Участник долевого строительства</w:t>
      </w:r>
      <w:r w:rsidRPr="00284767">
        <w:rPr>
          <w:rFonts w:ascii="Times New Roman" w:eastAsia="Times New Roman" w:hAnsi="Times New Roman" w:cs="Times New Roman"/>
          <w:sz w:val="21"/>
          <w:szCs w:val="21"/>
        </w:rPr>
        <w:t>» или «</w:t>
      </w:r>
      <w:r w:rsidRPr="00284767">
        <w:rPr>
          <w:rFonts w:ascii="Times New Roman" w:eastAsia="Times New Roman" w:hAnsi="Times New Roman" w:cs="Times New Roman"/>
          <w:b/>
          <w:iCs/>
          <w:sz w:val="21"/>
          <w:szCs w:val="21"/>
        </w:rPr>
        <w:t>Участни</w:t>
      </w:r>
      <w:r w:rsidRPr="00284767">
        <w:rPr>
          <w:rFonts w:ascii="Times New Roman" w:eastAsia="Times New Roman" w:hAnsi="Times New Roman" w:cs="Times New Roman"/>
          <w:b/>
          <w:i/>
          <w:sz w:val="21"/>
          <w:szCs w:val="21"/>
        </w:rPr>
        <w:t>к</w:t>
      </w:r>
      <w:r w:rsidRPr="00284767">
        <w:rPr>
          <w:rFonts w:ascii="Times New Roman" w:eastAsia="Times New Roman" w:hAnsi="Times New Roman" w:cs="Times New Roman"/>
          <w:sz w:val="21"/>
          <w:szCs w:val="21"/>
        </w:rPr>
        <w:t>»), вместе именуемые «</w:t>
      </w:r>
      <w:r w:rsidRPr="00284767">
        <w:rPr>
          <w:rFonts w:ascii="Times New Roman" w:eastAsia="Times New Roman" w:hAnsi="Times New Roman" w:cs="Times New Roman"/>
          <w:b/>
          <w:iCs/>
          <w:sz w:val="21"/>
          <w:szCs w:val="21"/>
        </w:rPr>
        <w:t>Стороны</w:t>
      </w:r>
      <w:r w:rsidRPr="00284767">
        <w:rPr>
          <w:rFonts w:ascii="Times New Roman" w:eastAsia="Times New Roman" w:hAnsi="Times New Roman" w:cs="Times New Roman"/>
          <w:b/>
          <w:i/>
          <w:sz w:val="21"/>
          <w:szCs w:val="21"/>
        </w:rPr>
        <w:t>»</w:t>
      </w:r>
      <w:r w:rsidRPr="00284767">
        <w:rPr>
          <w:rFonts w:ascii="Times New Roman" w:eastAsia="Times New Roman" w:hAnsi="Times New Roman" w:cs="Times New Roman"/>
          <w:sz w:val="21"/>
          <w:szCs w:val="21"/>
        </w:rPr>
        <w:t>, заключили настоящий договор (далее по тексту - «</w:t>
      </w:r>
      <w:r w:rsidRPr="00284767">
        <w:rPr>
          <w:rFonts w:ascii="Times New Roman" w:eastAsia="Times New Roman" w:hAnsi="Times New Roman" w:cs="Times New Roman"/>
          <w:b/>
          <w:iCs/>
          <w:sz w:val="21"/>
          <w:szCs w:val="21"/>
        </w:rPr>
        <w:t>Договор</w:t>
      </w:r>
      <w:r w:rsidRPr="00284767">
        <w:rPr>
          <w:rFonts w:ascii="Times New Roman" w:eastAsia="Times New Roman" w:hAnsi="Times New Roman" w:cs="Times New Roman"/>
          <w:sz w:val="21"/>
          <w:szCs w:val="21"/>
        </w:rPr>
        <w:t>») о нижеследующем:</w:t>
      </w:r>
    </w:p>
    <w:p w14:paraId="4BA90043" w14:textId="77777777" w:rsidR="008B1B12" w:rsidRPr="00284767" w:rsidRDefault="008B1B12" w:rsidP="00F52BD7">
      <w:pPr>
        <w:widowControl w:val="0"/>
        <w:autoSpaceDE w:val="0"/>
        <w:autoSpaceDN w:val="0"/>
        <w:spacing w:after="0" w:line="240" w:lineRule="auto"/>
        <w:ind w:left="1114" w:right="433"/>
        <w:jc w:val="both"/>
        <w:rPr>
          <w:rFonts w:ascii="Times New Roman" w:eastAsia="Times New Roman" w:hAnsi="Times New Roman" w:cs="Times New Roman"/>
          <w:sz w:val="21"/>
          <w:szCs w:val="21"/>
        </w:rPr>
      </w:pPr>
    </w:p>
    <w:p w14:paraId="7ED60437" w14:textId="77777777" w:rsidR="00F52BD7" w:rsidRPr="00284767" w:rsidRDefault="00F52BD7" w:rsidP="00F52BD7">
      <w:pPr>
        <w:widowControl w:val="0"/>
        <w:autoSpaceDE w:val="0"/>
        <w:autoSpaceDN w:val="0"/>
        <w:spacing w:after="0" w:line="240" w:lineRule="auto"/>
        <w:ind w:right="433"/>
        <w:jc w:val="center"/>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1. ОБЩИЕ ПОЛОЖЕНИЯ</w:t>
      </w:r>
    </w:p>
    <w:p w14:paraId="736C9E40" w14:textId="77777777" w:rsidR="00F52BD7" w:rsidRPr="00284767" w:rsidRDefault="00F52BD7" w:rsidP="00F52BD7">
      <w:pPr>
        <w:widowControl w:val="0"/>
        <w:numPr>
          <w:ilvl w:val="1"/>
          <w:numId w:val="12"/>
        </w:numPr>
        <w:tabs>
          <w:tab w:val="left" w:pos="1542"/>
          <w:tab w:val="left" w:pos="1985"/>
        </w:tabs>
        <w:autoSpaceDE w:val="0"/>
        <w:autoSpaceDN w:val="0"/>
        <w:spacing w:after="0" w:line="240" w:lineRule="auto"/>
        <w:ind w:right="433" w:firstLine="19"/>
        <w:jc w:val="both"/>
        <w:outlineLvl w:val="2"/>
        <w:rPr>
          <w:rFonts w:ascii="Times New Roman" w:eastAsia="Times New Roman" w:hAnsi="Times New Roman" w:cs="Times New Roman"/>
          <w:bCs/>
          <w:color w:val="242424"/>
          <w:sz w:val="21"/>
          <w:szCs w:val="21"/>
        </w:rPr>
      </w:pPr>
      <w:r w:rsidRPr="00284767">
        <w:rPr>
          <w:rFonts w:ascii="Times New Roman" w:eastAsia="Times New Roman" w:hAnsi="Times New Roman" w:cs="Times New Roman"/>
          <w:b/>
          <w:bCs/>
          <w:sz w:val="21"/>
          <w:szCs w:val="21"/>
        </w:rPr>
        <w:t>В</w:t>
      </w:r>
      <w:r w:rsidRPr="00284767">
        <w:rPr>
          <w:rFonts w:ascii="Times New Roman" w:eastAsia="Times New Roman" w:hAnsi="Times New Roman" w:cs="Times New Roman"/>
          <w:b/>
          <w:bCs/>
          <w:spacing w:val="-6"/>
          <w:sz w:val="21"/>
          <w:szCs w:val="21"/>
        </w:rPr>
        <w:t xml:space="preserve"> </w:t>
      </w:r>
      <w:r w:rsidRPr="00284767">
        <w:rPr>
          <w:rFonts w:ascii="Times New Roman" w:eastAsia="Times New Roman" w:hAnsi="Times New Roman" w:cs="Times New Roman"/>
          <w:b/>
          <w:bCs/>
          <w:sz w:val="21"/>
          <w:szCs w:val="21"/>
        </w:rPr>
        <w:t>настоящем</w:t>
      </w:r>
      <w:r w:rsidRPr="00284767">
        <w:rPr>
          <w:rFonts w:ascii="Times New Roman" w:eastAsia="Times New Roman" w:hAnsi="Times New Roman" w:cs="Times New Roman"/>
          <w:b/>
          <w:bCs/>
          <w:spacing w:val="-6"/>
          <w:sz w:val="21"/>
          <w:szCs w:val="21"/>
        </w:rPr>
        <w:t xml:space="preserve"> </w:t>
      </w:r>
      <w:r w:rsidRPr="00284767">
        <w:rPr>
          <w:rFonts w:ascii="Times New Roman" w:eastAsia="Times New Roman" w:hAnsi="Times New Roman" w:cs="Times New Roman"/>
          <w:b/>
          <w:bCs/>
          <w:sz w:val="21"/>
          <w:szCs w:val="21"/>
        </w:rPr>
        <w:t>Договоре</w:t>
      </w:r>
      <w:r w:rsidRPr="00284767">
        <w:rPr>
          <w:rFonts w:ascii="Times New Roman" w:eastAsia="Times New Roman" w:hAnsi="Times New Roman" w:cs="Times New Roman"/>
          <w:b/>
          <w:bCs/>
          <w:spacing w:val="-6"/>
          <w:sz w:val="21"/>
          <w:szCs w:val="21"/>
        </w:rPr>
        <w:t xml:space="preserve"> </w:t>
      </w:r>
      <w:r w:rsidRPr="00284767">
        <w:rPr>
          <w:rFonts w:ascii="Times New Roman" w:eastAsia="Times New Roman" w:hAnsi="Times New Roman" w:cs="Times New Roman"/>
          <w:b/>
          <w:bCs/>
          <w:sz w:val="21"/>
          <w:szCs w:val="21"/>
        </w:rPr>
        <w:t>используются</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следующие</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основные</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pacing w:val="-2"/>
          <w:sz w:val="21"/>
          <w:szCs w:val="21"/>
        </w:rPr>
        <w:t>понятия</w:t>
      </w:r>
      <w:r w:rsidRPr="00284767">
        <w:rPr>
          <w:rFonts w:ascii="Times New Roman" w:eastAsia="Times New Roman" w:hAnsi="Times New Roman" w:cs="Times New Roman"/>
          <w:bCs/>
          <w:spacing w:val="-2"/>
          <w:sz w:val="21"/>
          <w:szCs w:val="21"/>
        </w:rPr>
        <w:t>:</w:t>
      </w:r>
    </w:p>
    <w:p w14:paraId="28FFE939" w14:textId="0061E9D5" w:rsidR="00F52BD7" w:rsidRPr="00284767" w:rsidRDefault="00F52BD7" w:rsidP="00F52BD7">
      <w:pPr>
        <w:widowControl w:val="0"/>
        <w:numPr>
          <w:ilvl w:val="2"/>
          <w:numId w:val="12"/>
        </w:numPr>
        <w:tabs>
          <w:tab w:val="left" w:pos="1542"/>
          <w:tab w:val="left" w:pos="2127"/>
        </w:tabs>
        <w:autoSpaceDE w:val="0"/>
        <w:autoSpaceDN w:val="0"/>
        <w:spacing w:after="0" w:line="240" w:lineRule="auto"/>
        <w:ind w:right="433" w:firstLine="44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b/>
          <w:iCs/>
          <w:color w:val="000000" w:themeColor="text1"/>
          <w:sz w:val="21"/>
          <w:szCs w:val="21"/>
        </w:rPr>
        <w:t>Застройщик</w:t>
      </w:r>
      <w:r w:rsidRPr="00284767">
        <w:rPr>
          <w:rFonts w:ascii="Times New Roman" w:eastAsia="Times New Roman" w:hAnsi="Times New Roman" w:cs="Times New Roman"/>
          <w:b/>
          <w:i/>
          <w:color w:val="000000" w:themeColor="text1"/>
          <w:sz w:val="21"/>
          <w:szCs w:val="21"/>
        </w:rPr>
        <w:t xml:space="preserve"> </w:t>
      </w:r>
      <w:r w:rsidRPr="00284767">
        <w:rPr>
          <w:rFonts w:ascii="Times New Roman" w:eastAsia="Times New Roman" w:hAnsi="Times New Roman" w:cs="Times New Roman"/>
          <w:color w:val="000000" w:themeColor="text1"/>
          <w:sz w:val="21"/>
          <w:szCs w:val="21"/>
        </w:rPr>
        <w:t>– юридическое</w:t>
      </w:r>
      <w:r w:rsidRPr="00284767">
        <w:rPr>
          <w:rFonts w:ascii="Times New Roman" w:eastAsia="Times New Roman" w:hAnsi="Times New Roman" w:cs="Times New Roman"/>
          <w:color w:val="000000" w:themeColor="text1"/>
          <w:spacing w:val="40"/>
          <w:sz w:val="21"/>
          <w:szCs w:val="21"/>
        </w:rPr>
        <w:t xml:space="preserve"> </w:t>
      </w:r>
      <w:r w:rsidRPr="00284767">
        <w:rPr>
          <w:rFonts w:ascii="Times New Roman" w:eastAsia="Times New Roman" w:hAnsi="Times New Roman" w:cs="Times New Roman"/>
          <w:color w:val="000000" w:themeColor="text1"/>
          <w:sz w:val="21"/>
          <w:szCs w:val="21"/>
        </w:rPr>
        <w:t>лицо, имеющее на праве</w:t>
      </w:r>
      <w:r w:rsidRPr="00284767">
        <w:rPr>
          <w:rFonts w:ascii="Times New Roman" w:eastAsia="Times New Roman" w:hAnsi="Times New Roman" w:cs="Times New Roman"/>
          <w:color w:val="000000" w:themeColor="text1"/>
          <w:spacing w:val="40"/>
          <w:sz w:val="21"/>
          <w:szCs w:val="21"/>
        </w:rPr>
        <w:t xml:space="preserve"> </w:t>
      </w:r>
      <w:r w:rsidRPr="00284767">
        <w:rPr>
          <w:rFonts w:ascii="Times New Roman" w:eastAsia="Times New Roman" w:hAnsi="Times New Roman" w:cs="Times New Roman"/>
          <w:color w:val="000000" w:themeColor="text1"/>
          <w:sz w:val="21"/>
          <w:szCs w:val="21"/>
        </w:rPr>
        <w:t>аренды</w:t>
      </w:r>
      <w:r w:rsidRPr="00284767">
        <w:rPr>
          <w:rFonts w:ascii="Times New Roman" w:eastAsia="Times New Roman" w:hAnsi="Times New Roman" w:cs="Times New Roman"/>
          <w:color w:val="000000" w:themeColor="text1"/>
          <w:spacing w:val="40"/>
          <w:sz w:val="21"/>
          <w:szCs w:val="21"/>
        </w:rPr>
        <w:t xml:space="preserve"> </w:t>
      </w:r>
      <w:r w:rsidRPr="00284767">
        <w:rPr>
          <w:rFonts w:ascii="Times New Roman" w:eastAsia="Times New Roman" w:hAnsi="Times New Roman" w:cs="Times New Roman"/>
          <w:iCs/>
          <w:color w:val="000000" w:themeColor="text1"/>
          <w:sz w:val="21"/>
          <w:szCs w:val="21"/>
        </w:rPr>
        <w:t>Земельный участок и привлекающее</w:t>
      </w:r>
      <w:r w:rsidRPr="00284767">
        <w:rPr>
          <w:rFonts w:ascii="Times New Roman" w:eastAsia="Times New Roman" w:hAnsi="Times New Roman" w:cs="Times New Roman"/>
          <w:iCs/>
          <w:color w:val="000000" w:themeColor="text1"/>
          <w:spacing w:val="40"/>
          <w:sz w:val="21"/>
          <w:szCs w:val="21"/>
        </w:rPr>
        <w:t xml:space="preserve"> </w:t>
      </w:r>
      <w:r w:rsidRPr="00284767">
        <w:rPr>
          <w:rFonts w:ascii="Times New Roman" w:eastAsia="Times New Roman" w:hAnsi="Times New Roman" w:cs="Times New Roman"/>
          <w:iCs/>
          <w:color w:val="000000" w:themeColor="text1"/>
          <w:sz w:val="21"/>
          <w:szCs w:val="21"/>
        </w:rPr>
        <w:t>денежные средства Участников долевого</w:t>
      </w:r>
      <w:r w:rsidRPr="00284767">
        <w:rPr>
          <w:rFonts w:ascii="Times New Roman" w:eastAsia="Times New Roman" w:hAnsi="Times New Roman" w:cs="Times New Roman"/>
          <w:iCs/>
          <w:color w:val="000000" w:themeColor="text1"/>
          <w:spacing w:val="-2"/>
          <w:sz w:val="21"/>
          <w:szCs w:val="21"/>
        </w:rPr>
        <w:t xml:space="preserve"> </w:t>
      </w:r>
      <w:r w:rsidRPr="00284767">
        <w:rPr>
          <w:rFonts w:ascii="Times New Roman" w:eastAsia="Times New Roman" w:hAnsi="Times New Roman" w:cs="Times New Roman"/>
          <w:iCs/>
          <w:color w:val="000000" w:themeColor="text1"/>
          <w:sz w:val="21"/>
          <w:szCs w:val="21"/>
        </w:rPr>
        <w:t>строительства для строительства</w:t>
      </w:r>
      <w:r w:rsidRPr="00284767">
        <w:rPr>
          <w:rFonts w:ascii="Times New Roman" w:eastAsia="Times New Roman" w:hAnsi="Times New Roman" w:cs="Times New Roman"/>
          <w:iCs/>
          <w:color w:val="000000" w:themeColor="text1"/>
          <w:spacing w:val="-2"/>
          <w:sz w:val="21"/>
          <w:szCs w:val="21"/>
        </w:rPr>
        <w:t xml:space="preserve"> </w:t>
      </w:r>
      <w:r w:rsidRPr="00284767">
        <w:rPr>
          <w:rFonts w:ascii="Times New Roman" w:eastAsia="Times New Roman" w:hAnsi="Times New Roman" w:cs="Times New Roman"/>
          <w:iCs/>
          <w:color w:val="000000" w:themeColor="text1"/>
          <w:sz w:val="21"/>
          <w:szCs w:val="21"/>
        </w:rPr>
        <w:t>(создания)</w:t>
      </w:r>
      <w:r w:rsidRPr="00284767">
        <w:rPr>
          <w:rFonts w:ascii="Times New Roman" w:eastAsia="Times New Roman" w:hAnsi="Times New Roman" w:cs="Times New Roman"/>
          <w:iCs/>
          <w:color w:val="000000" w:themeColor="text1"/>
          <w:spacing w:val="-1"/>
          <w:sz w:val="21"/>
          <w:szCs w:val="21"/>
        </w:rPr>
        <w:t xml:space="preserve"> </w:t>
      </w:r>
      <w:r w:rsidRPr="00284767">
        <w:rPr>
          <w:rFonts w:ascii="Times New Roman" w:eastAsia="Times New Roman" w:hAnsi="Times New Roman" w:cs="Times New Roman"/>
          <w:iCs/>
          <w:color w:val="000000" w:themeColor="text1"/>
          <w:sz w:val="21"/>
          <w:szCs w:val="21"/>
        </w:rPr>
        <w:t>на</w:t>
      </w:r>
      <w:r w:rsidRPr="00284767">
        <w:rPr>
          <w:rFonts w:ascii="Times New Roman" w:eastAsia="Times New Roman" w:hAnsi="Times New Roman" w:cs="Times New Roman"/>
          <w:iCs/>
          <w:color w:val="000000" w:themeColor="text1"/>
          <w:spacing w:val="-2"/>
          <w:sz w:val="21"/>
          <w:szCs w:val="21"/>
        </w:rPr>
        <w:t xml:space="preserve"> </w:t>
      </w:r>
      <w:r w:rsidRPr="00284767">
        <w:rPr>
          <w:rFonts w:ascii="Times New Roman" w:eastAsia="Times New Roman" w:hAnsi="Times New Roman" w:cs="Times New Roman"/>
          <w:iCs/>
          <w:color w:val="000000" w:themeColor="text1"/>
          <w:sz w:val="21"/>
          <w:szCs w:val="21"/>
        </w:rPr>
        <w:t>этом</w:t>
      </w:r>
      <w:r w:rsidRPr="00284767">
        <w:rPr>
          <w:rFonts w:ascii="Times New Roman" w:eastAsia="Times New Roman" w:hAnsi="Times New Roman" w:cs="Times New Roman"/>
          <w:iCs/>
          <w:color w:val="000000" w:themeColor="text1"/>
          <w:spacing w:val="-2"/>
          <w:sz w:val="21"/>
          <w:szCs w:val="21"/>
        </w:rPr>
        <w:t xml:space="preserve"> </w:t>
      </w:r>
      <w:r w:rsidRPr="00284767">
        <w:rPr>
          <w:rFonts w:ascii="Times New Roman" w:eastAsia="Times New Roman" w:hAnsi="Times New Roman" w:cs="Times New Roman"/>
          <w:iCs/>
          <w:color w:val="000000" w:themeColor="text1"/>
          <w:sz w:val="21"/>
          <w:szCs w:val="21"/>
        </w:rPr>
        <w:t>земельном участке Многоквартирного жилого</w:t>
      </w:r>
      <w:r w:rsidRPr="00284767">
        <w:rPr>
          <w:rFonts w:ascii="Times New Roman" w:eastAsia="Times New Roman" w:hAnsi="Times New Roman" w:cs="Times New Roman"/>
          <w:iCs/>
          <w:color w:val="000000" w:themeColor="text1"/>
          <w:spacing w:val="40"/>
          <w:sz w:val="21"/>
          <w:szCs w:val="21"/>
        </w:rPr>
        <w:t xml:space="preserve"> </w:t>
      </w:r>
      <w:r w:rsidRPr="00284767">
        <w:rPr>
          <w:rFonts w:ascii="Times New Roman" w:eastAsia="Times New Roman" w:hAnsi="Times New Roman" w:cs="Times New Roman"/>
          <w:iCs/>
          <w:color w:val="000000" w:themeColor="text1"/>
          <w:sz w:val="21"/>
          <w:szCs w:val="21"/>
        </w:rPr>
        <w:t>дома на основании полученного Разрешения на строительство.</w:t>
      </w:r>
    </w:p>
    <w:p w14:paraId="7CA2FFCD" w14:textId="77777777" w:rsidR="00F52BD7" w:rsidRPr="00284767" w:rsidRDefault="00F52BD7" w:rsidP="00F52BD7">
      <w:pPr>
        <w:widowControl w:val="0"/>
        <w:numPr>
          <w:ilvl w:val="2"/>
          <w:numId w:val="12"/>
        </w:numPr>
        <w:tabs>
          <w:tab w:val="left" w:pos="1542"/>
          <w:tab w:val="left" w:pos="2127"/>
        </w:tabs>
        <w:autoSpaceDE w:val="0"/>
        <w:autoSpaceDN w:val="0"/>
        <w:spacing w:after="0" w:line="240" w:lineRule="auto"/>
        <w:ind w:right="433" w:firstLine="44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b/>
          <w:iCs/>
          <w:color w:val="000000" w:themeColor="text1"/>
          <w:sz w:val="21"/>
          <w:szCs w:val="21"/>
        </w:rPr>
        <w:t>Участник долевого строительства/Участник</w:t>
      </w:r>
      <w:r w:rsidRPr="00284767">
        <w:rPr>
          <w:rFonts w:ascii="Times New Roman" w:eastAsia="Times New Roman" w:hAnsi="Times New Roman" w:cs="Times New Roman"/>
          <w:b/>
          <w:i/>
          <w:color w:val="000000" w:themeColor="text1"/>
          <w:sz w:val="21"/>
          <w:szCs w:val="21"/>
        </w:rPr>
        <w:t xml:space="preserve"> </w:t>
      </w:r>
      <w:r w:rsidRPr="00284767">
        <w:rPr>
          <w:rFonts w:ascii="Times New Roman" w:eastAsia="Times New Roman" w:hAnsi="Times New Roman" w:cs="Times New Roman"/>
          <w:color w:val="000000" w:themeColor="text1"/>
          <w:sz w:val="21"/>
          <w:szCs w:val="21"/>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Pr="00284767">
        <w:rPr>
          <w:rFonts w:ascii="Times New Roman" w:eastAsia="Times New Roman" w:hAnsi="Times New Roman" w:cs="Times New Roman"/>
          <w:iCs/>
          <w:color w:val="000000" w:themeColor="text1"/>
          <w:sz w:val="21"/>
          <w:szCs w:val="21"/>
        </w:rPr>
        <w:t>Многоквартирного жилого дома с целью возникновения у него права собственности на Объект долевого строительства.</w:t>
      </w:r>
    </w:p>
    <w:p w14:paraId="143C6259" w14:textId="77777777" w:rsidR="00F52BD7" w:rsidRPr="00284767" w:rsidRDefault="00F52BD7" w:rsidP="00F52BD7">
      <w:pPr>
        <w:widowControl w:val="0"/>
        <w:numPr>
          <w:ilvl w:val="2"/>
          <w:numId w:val="12"/>
        </w:numPr>
        <w:tabs>
          <w:tab w:val="left" w:pos="1542"/>
          <w:tab w:val="left" w:pos="2127"/>
        </w:tabs>
        <w:autoSpaceDE w:val="0"/>
        <w:autoSpaceDN w:val="0"/>
        <w:spacing w:after="0" w:line="240" w:lineRule="auto"/>
        <w:ind w:right="433" w:firstLine="44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b/>
          <w:bCs/>
          <w:color w:val="000000" w:themeColor="text1"/>
          <w:sz w:val="21"/>
          <w:szCs w:val="21"/>
        </w:rPr>
        <w:t>Земельный участок</w:t>
      </w:r>
      <w:r w:rsidRPr="00284767">
        <w:rPr>
          <w:rFonts w:ascii="Times New Roman" w:eastAsia="Times New Roman" w:hAnsi="Times New Roman" w:cs="Times New Roman"/>
          <w:color w:val="000000" w:themeColor="text1"/>
          <w:sz w:val="21"/>
          <w:szCs w:val="21"/>
        </w:rPr>
        <w:t xml:space="preserve"> - земельный участок, используемый Застройщиком для строительства Многоквартирного жилого дома, расположенный по адресу: Российская Федерация, Республика Карелия, город Петрозаводск, ул. Европейская, кадастровый номер участка 10:01:0100119:988, площадью 15481 кв.м., категория земель – земли населенных пунктов. </w:t>
      </w:r>
    </w:p>
    <w:p w14:paraId="6B95A202" w14:textId="77777777" w:rsidR="00F52BD7" w:rsidRPr="00284767" w:rsidRDefault="00F52BD7" w:rsidP="00F52BD7">
      <w:pPr>
        <w:widowControl w:val="0"/>
        <w:tabs>
          <w:tab w:val="left" w:pos="1542"/>
          <w:tab w:val="left" w:pos="2127"/>
        </w:tabs>
        <w:autoSpaceDE w:val="0"/>
        <w:autoSpaceDN w:val="0"/>
        <w:spacing w:after="0" w:line="240" w:lineRule="auto"/>
        <w:ind w:left="1114" w:right="433" w:firstLine="44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Земельный участок принадлежит Застройщику на условиях аренды для использования в соответствии с разрешенным использованием земельного участка на основании Договора № 20/3411-22 от 24 июня 2022 года аренды образованных земельных участков (1) к Договору аренды земельного участка для комплексного освоения территории, в рамках которого предусматривается в том числе жилищное строительство от 05.10.20199 № 20/5419-19 в редакции Дополнительных соглашений № 1 от 30.08.2022г.к договору № 20/3411-22 от 24 июня 2022 года аренды образованных земельных участков (1).</w:t>
      </w:r>
    </w:p>
    <w:p w14:paraId="3419102D" w14:textId="45ADDDC9" w:rsidR="00F52BD7" w:rsidRPr="00284767" w:rsidRDefault="00F52BD7" w:rsidP="00F52BD7">
      <w:pPr>
        <w:widowControl w:val="0"/>
        <w:numPr>
          <w:ilvl w:val="2"/>
          <w:numId w:val="12"/>
        </w:numPr>
        <w:tabs>
          <w:tab w:val="left" w:pos="1542"/>
          <w:tab w:val="left" w:pos="2127"/>
        </w:tabs>
        <w:autoSpaceDE w:val="0"/>
        <w:autoSpaceDN w:val="0"/>
        <w:spacing w:after="0" w:line="240" w:lineRule="auto"/>
        <w:ind w:right="433" w:firstLine="44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iCs/>
          <w:color w:val="000000" w:themeColor="text1"/>
          <w:sz w:val="21"/>
          <w:szCs w:val="21"/>
        </w:rPr>
        <w:t>Рекламное и маркетинговое наименование</w:t>
      </w:r>
      <w:r w:rsidRPr="00284767">
        <w:rPr>
          <w:rFonts w:ascii="Times New Roman" w:eastAsia="Times New Roman" w:hAnsi="Times New Roman" w:cs="Times New Roman"/>
          <w:color w:val="000000" w:themeColor="text1"/>
          <w:sz w:val="21"/>
          <w:szCs w:val="21"/>
        </w:rPr>
        <w:t xml:space="preserve"> комплекса: </w:t>
      </w:r>
      <w:r w:rsidRPr="00284767">
        <w:rPr>
          <w:rFonts w:ascii="Times New Roman" w:eastAsia="Times New Roman" w:hAnsi="Times New Roman" w:cs="Times New Roman"/>
          <w:b/>
          <w:color w:val="000000" w:themeColor="text1"/>
          <w:sz w:val="21"/>
          <w:szCs w:val="21"/>
        </w:rPr>
        <w:t>Жилой квартал «Равновесие»</w:t>
      </w:r>
      <w:r w:rsidR="006457AC">
        <w:rPr>
          <w:rFonts w:ascii="Times New Roman" w:eastAsia="Times New Roman" w:hAnsi="Times New Roman" w:cs="Times New Roman"/>
          <w:b/>
          <w:color w:val="000000" w:themeColor="text1"/>
          <w:sz w:val="21"/>
          <w:szCs w:val="21"/>
        </w:rPr>
        <w:t xml:space="preserve"> (</w:t>
      </w:r>
      <w:r w:rsidR="004700A2">
        <w:rPr>
          <w:rFonts w:ascii="Times New Roman" w:eastAsia="Times New Roman" w:hAnsi="Times New Roman" w:cs="Times New Roman"/>
          <w:b/>
          <w:color w:val="000000" w:themeColor="text1"/>
          <w:sz w:val="21"/>
          <w:szCs w:val="21"/>
        </w:rPr>
        <w:t>ЖК «Равновесие»</w:t>
      </w:r>
      <w:r w:rsidR="006457AC">
        <w:rPr>
          <w:rFonts w:ascii="Times New Roman" w:eastAsia="Times New Roman" w:hAnsi="Times New Roman" w:cs="Times New Roman"/>
          <w:b/>
          <w:color w:val="000000" w:themeColor="text1"/>
          <w:sz w:val="21"/>
          <w:szCs w:val="21"/>
        </w:rPr>
        <w:t>).</w:t>
      </w:r>
    </w:p>
    <w:p w14:paraId="408E6185" w14:textId="77777777" w:rsidR="00F52BD7" w:rsidRPr="00284767" w:rsidRDefault="00F52BD7" w:rsidP="00F52BD7">
      <w:pPr>
        <w:widowControl w:val="0"/>
        <w:numPr>
          <w:ilvl w:val="2"/>
          <w:numId w:val="12"/>
        </w:numPr>
        <w:tabs>
          <w:tab w:val="left" w:pos="1542"/>
          <w:tab w:val="left" w:pos="2127"/>
        </w:tabs>
        <w:autoSpaceDE w:val="0"/>
        <w:autoSpaceDN w:val="0"/>
        <w:spacing w:after="0" w:line="240" w:lineRule="auto"/>
        <w:ind w:right="433" w:firstLine="446"/>
        <w:jc w:val="both"/>
        <w:rPr>
          <w:rFonts w:ascii="Times New Roman" w:eastAsia="Times New Roman" w:hAnsi="Times New Roman" w:cs="Times New Roman"/>
          <w:bCs/>
          <w:iCs/>
          <w:color w:val="000000" w:themeColor="text1"/>
          <w:sz w:val="21"/>
          <w:szCs w:val="21"/>
        </w:rPr>
      </w:pPr>
      <w:r w:rsidRPr="00284767">
        <w:rPr>
          <w:rFonts w:ascii="Times New Roman" w:eastAsia="Times New Roman" w:hAnsi="Times New Roman" w:cs="Times New Roman"/>
          <w:b/>
          <w:iCs/>
          <w:color w:val="000000" w:themeColor="text1"/>
          <w:sz w:val="21"/>
          <w:szCs w:val="21"/>
        </w:rPr>
        <w:t>Многоквартирный жилой дом/Дом</w:t>
      </w:r>
      <w:r w:rsidRPr="00284767">
        <w:rPr>
          <w:rFonts w:ascii="Times New Roman" w:eastAsia="Times New Roman" w:hAnsi="Times New Roman" w:cs="Times New Roman"/>
          <w:b/>
          <w:i/>
          <w:color w:val="000000" w:themeColor="text1"/>
          <w:sz w:val="21"/>
          <w:szCs w:val="21"/>
        </w:rPr>
        <w:t xml:space="preserve"> </w:t>
      </w:r>
      <w:r w:rsidRPr="00284767">
        <w:rPr>
          <w:rFonts w:ascii="Times New Roman" w:eastAsia="Times New Roman" w:hAnsi="Times New Roman" w:cs="Times New Roman"/>
          <w:color w:val="000000" w:themeColor="text1"/>
          <w:sz w:val="21"/>
          <w:szCs w:val="21"/>
        </w:rPr>
        <w:t xml:space="preserve">– 4-5-ти этажный, четырехсекционный дом № 1 (строительный номер по ГП) в котором расположен </w:t>
      </w:r>
      <w:r w:rsidRPr="00284767">
        <w:rPr>
          <w:rFonts w:ascii="Times New Roman" w:eastAsia="Times New Roman" w:hAnsi="Times New Roman" w:cs="Times New Roman"/>
          <w:iCs/>
          <w:color w:val="000000" w:themeColor="text1"/>
          <w:sz w:val="21"/>
          <w:szCs w:val="21"/>
        </w:rPr>
        <w:t>Объект долевого строительства</w:t>
      </w:r>
      <w:r w:rsidRPr="00284767">
        <w:rPr>
          <w:rFonts w:ascii="Times New Roman" w:eastAsia="Times New Roman" w:hAnsi="Times New Roman" w:cs="Times New Roman"/>
          <w:bCs/>
          <w:iCs/>
          <w:color w:val="000000" w:themeColor="text1"/>
          <w:sz w:val="21"/>
          <w:szCs w:val="21"/>
        </w:rPr>
        <w:t>, строительство которого осуществляется на основании Разрешения на строительство № 10-01-05-2023, выданное Администрацией Петрозаводского городского округа «08» февраля 2023 года.</w:t>
      </w:r>
    </w:p>
    <w:p w14:paraId="313FF69F" w14:textId="77777777" w:rsidR="00F52BD7" w:rsidRPr="00284767" w:rsidRDefault="00F52BD7" w:rsidP="00F52BD7">
      <w:pPr>
        <w:widowControl w:val="0"/>
        <w:tabs>
          <w:tab w:val="left" w:pos="1542"/>
          <w:tab w:val="left" w:pos="2268"/>
        </w:tabs>
        <w:autoSpaceDE w:val="0"/>
        <w:autoSpaceDN w:val="0"/>
        <w:spacing w:after="0" w:line="240" w:lineRule="auto"/>
        <w:ind w:left="1114" w:right="433" w:firstLine="44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Дом обладает следующими основными характеристиками:</w:t>
      </w:r>
    </w:p>
    <w:tbl>
      <w:tblPr>
        <w:tblStyle w:val="a8"/>
        <w:tblW w:w="0" w:type="auto"/>
        <w:tblInd w:w="1114" w:type="dxa"/>
        <w:tblLook w:val="04A0" w:firstRow="1" w:lastRow="0" w:firstColumn="1" w:lastColumn="0" w:noHBand="0" w:noVBand="1"/>
      </w:tblPr>
      <w:tblGrid>
        <w:gridCol w:w="4693"/>
        <w:gridCol w:w="5245"/>
      </w:tblGrid>
      <w:tr w:rsidR="00F52BD7" w:rsidRPr="00284767" w14:paraId="7097CE1E" w14:textId="77777777" w:rsidTr="008B1B12">
        <w:tc>
          <w:tcPr>
            <w:tcW w:w="4693" w:type="dxa"/>
          </w:tcPr>
          <w:p w14:paraId="7DE4FA4A"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Вид</w:t>
            </w:r>
          </w:p>
        </w:tc>
        <w:tc>
          <w:tcPr>
            <w:tcW w:w="5245" w:type="dxa"/>
          </w:tcPr>
          <w:p w14:paraId="5462E27E"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Многоквартирный дом</w:t>
            </w:r>
          </w:p>
        </w:tc>
      </w:tr>
      <w:tr w:rsidR="00F52BD7" w:rsidRPr="00284767" w14:paraId="4AA47B22" w14:textId="77777777" w:rsidTr="008B1B12">
        <w:tc>
          <w:tcPr>
            <w:tcW w:w="4693" w:type="dxa"/>
          </w:tcPr>
          <w:p w14:paraId="0ACB46A5"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Назначение</w:t>
            </w:r>
          </w:p>
        </w:tc>
        <w:tc>
          <w:tcPr>
            <w:tcW w:w="5245" w:type="dxa"/>
          </w:tcPr>
          <w:p w14:paraId="3361D13A"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Жилое</w:t>
            </w:r>
          </w:p>
        </w:tc>
      </w:tr>
      <w:tr w:rsidR="00F52BD7" w:rsidRPr="00284767" w14:paraId="237D1FCA" w14:textId="77777777" w:rsidTr="008B1B12">
        <w:tc>
          <w:tcPr>
            <w:tcW w:w="4693" w:type="dxa"/>
          </w:tcPr>
          <w:p w14:paraId="231491C2"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Этажность (из них надземных этажей, за</w:t>
            </w:r>
          </w:p>
          <w:p w14:paraId="6728811D"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исключением технического этажа)</w:t>
            </w:r>
          </w:p>
        </w:tc>
        <w:tc>
          <w:tcPr>
            <w:tcW w:w="5245" w:type="dxa"/>
          </w:tcPr>
          <w:p w14:paraId="17EE13DF"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4-5 этажей</w:t>
            </w:r>
          </w:p>
        </w:tc>
      </w:tr>
      <w:tr w:rsidR="00F52BD7" w:rsidRPr="00284767" w14:paraId="1B90F637" w14:textId="77777777" w:rsidTr="008B1B12">
        <w:tc>
          <w:tcPr>
            <w:tcW w:w="4693" w:type="dxa"/>
          </w:tcPr>
          <w:p w14:paraId="123950B1"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Общая площадь дома, кв.м.</w:t>
            </w:r>
          </w:p>
        </w:tc>
        <w:tc>
          <w:tcPr>
            <w:tcW w:w="5245" w:type="dxa"/>
          </w:tcPr>
          <w:p w14:paraId="3BD954A4"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14 955,9</w:t>
            </w:r>
          </w:p>
        </w:tc>
      </w:tr>
      <w:tr w:rsidR="00F52BD7" w:rsidRPr="00284767" w14:paraId="6EE297AA" w14:textId="77777777" w:rsidTr="008B1B12">
        <w:tc>
          <w:tcPr>
            <w:tcW w:w="4693" w:type="dxa"/>
          </w:tcPr>
          <w:p w14:paraId="23425F45"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Материал наружных стен</w:t>
            </w:r>
          </w:p>
        </w:tc>
        <w:tc>
          <w:tcPr>
            <w:tcW w:w="5245" w:type="dxa"/>
          </w:tcPr>
          <w:p w14:paraId="444D91E3" w14:textId="77777777" w:rsidR="00F52BD7" w:rsidRPr="00284767" w:rsidRDefault="00F52BD7" w:rsidP="00F52BD7">
            <w:pPr>
              <w:widowControl w:val="0"/>
              <w:tabs>
                <w:tab w:val="left" w:pos="1542"/>
                <w:tab w:val="left" w:pos="2268"/>
              </w:tabs>
              <w:autoSpaceDE w:val="0"/>
              <w:autoSpaceDN w:val="0"/>
              <w:ind w:right="36"/>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F52BD7" w:rsidRPr="00284767" w14:paraId="16EB7574" w14:textId="77777777" w:rsidTr="008B1B12">
        <w:tc>
          <w:tcPr>
            <w:tcW w:w="4693" w:type="dxa"/>
          </w:tcPr>
          <w:p w14:paraId="05E14BAC"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Материал поэтажных перекрытий</w:t>
            </w:r>
          </w:p>
        </w:tc>
        <w:tc>
          <w:tcPr>
            <w:tcW w:w="5245" w:type="dxa"/>
          </w:tcPr>
          <w:p w14:paraId="2F20C327"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Монолитные железобетонные</w:t>
            </w:r>
          </w:p>
        </w:tc>
      </w:tr>
      <w:tr w:rsidR="00F52BD7" w:rsidRPr="00284767" w14:paraId="73A8B3B7" w14:textId="77777777" w:rsidTr="009B775D">
        <w:tc>
          <w:tcPr>
            <w:tcW w:w="4693" w:type="dxa"/>
          </w:tcPr>
          <w:p w14:paraId="6205A527"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Класс энергоэффективности</w:t>
            </w:r>
          </w:p>
        </w:tc>
        <w:tc>
          <w:tcPr>
            <w:tcW w:w="5245" w:type="dxa"/>
            <w:shd w:val="clear" w:color="auto" w:fill="auto"/>
          </w:tcPr>
          <w:p w14:paraId="0D9DA3FC" w14:textId="74E66C76" w:rsidR="00F52BD7" w:rsidRPr="00284767" w:rsidRDefault="0028476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highlight w:val="yellow"/>
              </w:rPr>
            </w:pPr>
            <w:r w:rsidRPr="00284767">
              <w:rPr>
                <w:rFonts w:ascii="Times New Roman" w:eastAsia="Times New Roman" w:hAnsi="Times New Roman" w:cs="Times New Roman"/>
                <w:color w:val="000000" w:themeColor="text1"/>
                <w:sz w:val="21"/>
                <w:szCs w:val="21"/>
              </w:rPr>
              <w:t>В</w:t>
            </w:r>
            <w:r w:rsidR="00EF117F">
              <w:rPr>
                <w:rFonts w:ascii="Times New Roman" w:eastAsia="Times New Roman" w:hAnsi="Times New Roman" w:cs="Times New Roman"/>
                <w:color w:val="000000" w:themeColor="text1"/>
                <w:sz w:val="21"/>
                <w:szCs w:val="21"/>
              </w:rPr>
              <w:t xml:space="preserve"> (высокий)</w:t>
            </w:r>
          </w:p>
        </w:tc>
      </w:tr>
      <w:tr w:rsidR="00F52BD7" w:rsidRPr="00284767" w14:paraId="120CE0DF" w14:textId="77777777" w:rsidTr="00FE2377">
        <w:tc>
          <w:tcPr>
            <w:tcW w:w="4693" w:type="dxa"/>
          </w:tcPr>
          <w:p w14:paraId="2A036406" w14:textId="77777777" w:rsidR="00F52BD7" w:rsidRPr="00284767" w:rsidRDefault="00F52BD7"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rPr>
            </w:pPr>
            <w:r w:rsidRPr="00284767">
              <w:rPr>
                <w:rFonts w:ascii="Times New Roman" w:eastAsia="Times New Roman" w:hAnsi="Times New Roman" w:cs="Times New Roman"/>
                <w:color w:val="000000" w:themeColor="text1"/>
                <w:sz w:val="21"/>
                <w:szCs w:val="21"/>
              </w:rPr>
              <w:t>Класс сейсмостойкости</w:t>
            </w:r>
          </w:p>
        </w:tc>
        <w:tc>
          <w:tcPr>
            <w:tcW w:w="5245" w:type="dxa"/>
            <w:shd w:val="clear" w:color="auto" w:fill="auto"/>
          </w:tcPr>
          <w:p w14:paraId="5F210D6C" w14:textId="6345CDAB" w:rsidR="00F52BD7" w:rsidRPr="00284767" w:rsidRDefault="00EF117F" w:rsidP="00F52BD7">
            <w:pPr>
              <w:widowControl w:val="0"/>
              <w:tabs>
                <w:tab w:val="left" w:pos="1542"/>
                <w:tab w:val="left" w:pos="2268"/>
              </w:tabs>
              <w:autoSpaceDE w:val="0"/>
              <w:autoSpaceDN w:val="0"/>
              <w:ind w:right="433" w:firstLine="52"/>
              <w:jc w:val="both"/>
              <w:rPr>
                <w:rFonts w:ascii="Times New Roman" w:eastAsia="Times New Roman" w:hAnsi="Times New Roman" w:cs="Times New Roman"/>
                <w:color w:val="000000" w:themeColor="text1"/>
                <w:sz w:val="21"/>
                <w:szCs w:val="21"/>
                <w:highlight w:val="yellow"/>
              </w:rPr>
            </w:pPr>
            <w:r w:rsidRPr="00EF117F">
              <w:rPr>
                <w:rFonts w:ascii="Times New Roman" w:eastAsia="Times New Roman" w:hAnsi="Times New Roman" w:cs="Times New Roman"/>
                <w:color w:val="000000" w:themeColor="text1"/>
                <w:sz w:val="21"/>
                <w:szCs w:val="21"/>
              </w:rPr>
              <w:t>5 и менее баллов</w:t>
            </w:r>
          </w:p>
        </w:tc>
      </w:tr>
    </w:tbl>
    <w:p w14:paraId="131B8F6D" w14:textId="77777777" w:rsidR="00F52BD7" w:rsidRPr="00284767" w:rsidRDefault="00F52BD7" w:rsidP="00F52BD7">
      <w:pPr>
        <w:widowControl w:val="0"/>
        <w:numPr>
          <w:ilvl w:val="2"/>
          <w:numId w:val="12"/>
        </w:numPr>
        <w:tabs>
          <w:tab w:val="left" w:pos="1542"/>
          <w:tab w:val="left" w:pos="2127"/>
        </w:tabs>
        <w:autoSpaceDE w:val="0"/>
        <w:autoSpaceDN w:val="0"/>
        <w:spacing w:after="0" w:line="240" w:lineRule="auto"/>
        <w:ind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b/>
          <w:iCs/>
          <w:sz w:val="21"/>
          <w:szCs w:val="21"/>
        </w:rPr>
        <w:t>Объект долевого строительства (</w:t>
      </w:r>
      <w:r w:rsidRPr="00284767">
        <w:rPr>
          <w:rFonts w:ascii="Times New Roman" w:eastAsia="Times New Roman" w:hAnsi="Times New Roman" w:cs="Times New Roman"/>
          <w:iCs/>
          <w:sz w:val="21"/>
          <w:szCs w:val="21"/>
        </w:rPr>
        <w:t xml:space="preserve">далее по тексту может также называться </w:t>
      </w:r>
      <w:r w:rsidRPr="00284767">
        <w:rPr>
          <w:rFonts w:ascii="Times New Roman" w:eastAsia="Times New Roman" w:hAnsi="Times New Roman" w:cs="Times New Roman"/>
          <w:b/>
          <w:iCs/>
          <w:sz w:val="21"/>
          <w:szCs w:val="21"/>
        </w:rPr>
        <w:t>«Квартира»)</w:t>
      </w:r>
      <w:r w:rsidRPr="00284767">
        <w:rPr>
          <w:rFonts w:ascii="Times New Roman" w:eastAsia="Times New Roman" w:hAnsi="Times New Roman" w:cs="Times New Roman"/>
          <w:b/>
          <w:i/>
          <w:sz w:val="21"/>
          <w:szCs w:val="21"/>
        </w:rPr>
        <w:t xml:space="preserve"> </w:t>
      </w:r>
      <w:r w:rsidRPr="00284767">
        <w:rPr>
          <w:rFonts w:ascii="Times New Roman" w:eastAsia="Times New Roman" w:hAnsi="Times New Roman" w:cs="Times New Roman"/>
          <w:sz w:val="21"/>
          <w:szCs w:val="21"/>
        </w:rPr>
        <w:t xml:space="preserve">– </w:t>
      </w:r>
      <w:r w:rsidRPr="00284767">
        <w:rPr>
          <w:rFonts w:ascii="Times New Roman" w:eastAsia="Times New Roman" w:hAnsi="Times New Roman" w:cs="Times New Roman"/>
          <w:b/>
          <w:sz w:val="21"/>
          <w:szCs w:val="21"/>
        </w:rPr>
        <w:t xml:space="preserve">жилое помещение, </w:t>
      </w:r>
      <w:r w:rsidRPr="00284767">
        <w:rPr>
          <w:rFonts w:ascii="Times New Roman" w:eastAsia="Times New Roman" w:hAnsi="Times New Roman" w:cs="Times New Roman"/>
          <w:sz w:val="21"/>
          <w:szCs w:val="21"/>
        </w:rPr>
        <w:t>подлежащее передаче Участнику после получения разрешения на ввод в эксплуатацию Многоквартирного жилого</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дома и входящее в состав указанного Многоквартирного жилого дома, строящегося с привлечением денежных средств Участника.</w:t>
      </w:r>
    </w:p>
    <w:p w14:paraId="2359F5DB" w14:textId="77777777" w:rsidR="00F52BD7" w:rsidRPr="00284767" w:rsidRDefault="00F52BD7" w:rsidP="00F52BD7">
      <w:pPr>
        <w:widowControl w:val="0"/>
        <w:numPr>
          <w:ilvl w:val="2"/>
          <w:numId w:val="12"/>
        </w:numPr>
        <w:tabs>
          <w:tab w:val="left" w:pos="1822"/>
          <w:tab w:val="left" w:pos="2127"/>
        </w:tabs>
        <w:autoSpaceDE w:val="0"/>
        <w:autoSpaceDN w:val="0"/>
        <w:spacing w:after="0" w:line="240" w:lineRule="auto"/>
        <w:ind w:right="433" w:firstLine="446"/>
        <w:jc w:val="both"/>
        <w:rPr>
          <w:rFonts w:ascii="Times New Roman" w:eastAsia="Times New Roman" w:hAnsi="Times New Roman" w:cs="Times New Roman"/>
          <w:i/>
          <w:color w:val="404040"/>
          <w:sz w:val="21"/>
          <w:szCs w:val="21"/>
        </w:rPr>
      </w:pPr>
      <w:r w:rsidRPr="00284767">
        <w:rPr>
          <w:rFonts w:ascii="Times New Roman" w:eastAsia="Times New Roman" w:hAnsi="Times New Roman" w:cs="Times New Roman"/>
          <w:b/>
          <w:iCs/>
          <w:sz w:val="21"/>
          <w:szCs w:val="21"/>
        </w:rPr>
        <w:t>Общая площадь Квартиры</w:t>
      </w:r>
      <w:r w:rsidRPr="00284767">
        <w:rPr>
          <w:rFonts w:ascii="Times New Roman" w:eastAsia="Times New Roman" w:hAnsi="Times New Roman" w:cs="Times New Roman"/>
          <w:b/>
          <w:i/>
          <w:sz w:val="21"/>
          <w:szCs w:val="21"/>
        </w:rPr>
        <w:t xml:space="preserve"> </w:t>
      </w:r>
      <w:r w:rsidRPr="00284767">
        <w:rPr>
          <w:rFonts w:ascii="Times New Roman" w:eastAsia="Times New Roman" w:hAnsi="Times New Roman" w:cs="Times New Roman"/>
          <w:sz w:val="21"/>
          <w:szCs w:val="21"/>
        </w:rPr>
        <w:t xml:space="preserve">–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w:t>
      </w:r>
      <w:r w:rsidRPr="00284767">
        <w:rPr>
          <w:rFonts w:ascii="Times New Roman" w:eastAsia="Times New Roman" w:hAnsi="Times New Roman" w:cs="Times New Roman"/>
          <w:sz w:val="21"/>
          <w:szCs w:val="21"/>
        </w:rPr>
        <w:lastRenderedPageBreak/>
        <w:t xml:space="preserve">веранд и террас (ч.5 ст.15 ЖК РФ). </w:t>
      </w:r>
    </w:p>
    <w:p w14:paraId="4D39A14F" w14:textId="77777777" w:rsidR="00F52BD7" w:rsidRPr="00284767" w:rsidRDefault="00F52BD7" w:rsidP="00F52BD7">
      <w:pPr>
        <w:widowControl w:val="0"/>
        <w:numPr>
          <w:ilvl w:val="2"/>
          <w:numId w:val="12"/>
        </w:numPr>
        <w:tabs>
          <w:tab w:val="left" w:pos="1822"/>
          <w:tab w:val="left" w:pos="2127"/>
        </w:tabs>
        <w:autoSpaceDE w:val="0"/>
        <w:autoSpaceDN w:val="0"/>
        <w:spacing w:after="0" w:line="240" w:lineRule="auto"/>
        <w:ind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b/>
          <w:iCs/>
          <w:sz w:val="21"/>
          <w:szCs w:val="21"/>
        </w:rPr>
        <w:t>Фактическая</w:t>
      </w:r>
      <w:r w:rsidRPr="00284767">
        <w:rPr>
          <w:rFonts w:ascii="Times New Roman" w:eastAsia="Times New Roman" w:hAnsi="Times New Roman" w:cs="Times New Roman"/>
          <w:b/>
          <w:iCs/>
          <w:spacing w:val="40"/>
          <w:sz w:val="21"/>
          <w:szCs w:val="21"/>
        </w:rPr>
        <w:t xml:space="preserve"> </w:t>
      </w:r>
      <w:r w:rsidRPr="00284767">
        <w:rPr>
          <w:rFonts w:ascii="Times New Roman" w:eastAsia="Times New Roman" w:hAnsi="Times New Roman" w:cs="Times New Roman"/>
          <w:b/>
          <w:iCs/>
          <w:sz w:val="21"/>
          <w:szCs w:val="21"/>
        </w:rPr>
        <w:t>общая площадь</w:t>
      </w:r>
      <w:r w:rsidRPr="00284767">
        <w:rPr>
          <w:rFonts w:ascii="Times New Roman" w:eastAsia="Times New Roman" w:hAnsi="Times New Roman" w:cs="Times New Roman"/>
          <w:b/>
          <w:iCs/>
          <w:spacing w:val="40"/>
          <w:sz w:val="21"/>
          <w:szCs w:val="21"/>
        </w:rPr>
        <w:t xml:space="preserve"> </w:t>
      </w:r>
      <w:r w:rsidRPr="00284767">
        <w:rPr>
          <w:rFonts w:ascii="Times New Roman" w:eastAsia="Times New Roman" w:hAnsi="Times New Roman" w:cs="Times New Roman"/>
          <w:b/>
          <w:iCs/>
          <w:sz w:val="21"/>
          <w:szCs w:val="21"/>
        </w:rPr>
        <w:t>Квартиры</w:t>
      </w:r>
      <w:r w:rsidRPr="00284767">
        <w:rPr>
          <w:rFonts w:ascii="Times New Roman" w:eastAsia="Times New Roman" w:hAnsi="Times New Roman" w:cs="Times New Roman"/>
          <w:b/>
          <w:i/>
          <w:sz w:val="21"/>
          <w:szCs w:val="21"/>
        </w:rPr>
        <w:t xml:space="preserve"> </w:t>
      </w:r>
      <w:r w:rsidRPr="00284767">
        <w:rPr>
          <w:rFonts w:ascii="Times New Roman" w:eastAsia="Times New Roman" w:hAnsi="Times New Roman" w:cs="Times New Roman"/>
          <w:sz w:val="21"/>
          <w:szCs w:val="21"/>
        </w:rPr>
        <w:t>– состоит</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из</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суммы</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площади всех</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частей</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Квартиры,</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которая определяется по окончании строительства Многоквартирного жилого дома на основании обмеров, проведенных органом технической инвентаризации в соответствии с техническим паспортом или техническим планом на Многоквартирный жилой дом и Квартиру.</w:t>
      </w:r>
    </w:p>
    <w:p w14:paraId="36EE29DE" w14:textId="7BD80344" w:rsidR="00F52BD7" w:rsidRDefault="00F52BD7" w:rsidP="00F52BD7">
      <w:pPr>
        <w:widowControl w:val="0"/>
        <w:tabs>
          <w:tab w:val="left" w:pos="2268"/>
        </w:tabs>
        <w:autoSpaceDE w:val="0"/>
        <w:autoSpaceDN w:val="0"/>
        <w:spacing w:after="0" w:line="240" w:lineRule="auto"/>
        <w:ind w:left="1114" w:right="433" w:firstLine="446"/>
        <w:jc w:val="both"/>
        <w:rPr>
          <w:rFonts w:ascii="Times New Roman" w:eastAsia="Times New Roman" w:hAnsi="Times New Roman" w:cs="Times New Roman"/>
          <w:bCs/>
          <w:iCs/>
          <w:sz w:val="21"/>
          <w:szCs w:val="21"/>
        </w:rPr>
      </w:pPr>
      <w:r w:rsidRPr="00284767">
        <w:rPr>
          <w:rFonts w:ascii="Times New Roman" w:eastAsia="Times New Roman" w:hAnsi="Times New Roman" w:cs="Times New Roman"/>
          <w:bCs/>
          <w:iCs/>
          <w:sz w:val="21"/>
          <w:szCs w:val="21"/>
        </w:rPr>
        <w:t>Настоящим Участник извещен о том, что в Выписке из единого государственного реестра недвижимости (Выписка из ЕГРН) будет указана только Фактическая площадь жилого помещения (Квартиры), без указания и учета площади лоджий, балконов и иных неотапливаемых помещений.</w:t>
      </w:r>
    </w:p>
    <w:p w14:paraId="69C8FF24" w14:textId="77777777" w:rsidR="00F52BD7" w:rsidRPr="00284767" w:rsidRDefault="00F52BD7" w:rsidP="00F52BD7">
      <w:pPr>
        <w:widowControl w:val="0"/>
        <w:tabs>
          <w:tab w:val="left" w:pos="2107"/>
          <w:tab w:val="left" w:pos="2108"/>
        </w:tabs>
        <w:autoSpaceDE w:val="0"/>
        <w:autoSpaceDN w:val="0"/>
        <w:spacing w:after="0" w:line="240" w:lineRule="auto"/>
        <w:ind w:left="1114" w:right="433" w:firstLine="446"/>
        <w:jc w:val="both"/>
        <w:rPr>
          <w:rFonts w:ascii="Times New Roman" w:eastAsia="Times New Roman" w:hAnsi="Times New Roman" w:cs="Times New Roman"/>
          <w:color w:val="404040"/>
          <w:sz w:val="21"/>
          <w:szCs w:val="21"/>
        </w:rPr>
      </w:pPr>
    </w:p>
    <w:p w14:paraId="5EF0EB95" w14:textId="77777777" w:rsidR="00F52BD7" w:rsidRPr="00284767" w:rsidRDefault="00F52BD7" w:rsidP="00F52BD7">
      <w:pPr>
        <w:widowControl w:val="0"/>
        <w:numPr>
          <w:ilvl w:val="0"/>
          <w:numId w:val="13"/>
        </w:numPr>
        <w:tabs>
          <w:tab w:val="clear" w:pos="360"/>
          <w:tab w:val="left" w:pos="0"/>
          <w:tab w:val="left" w:pos="1134"/>
        </w:tabs>
        <w:autoSpaceDE w:val="0"/>
        <w:autoSpaceDN w:val="0"/>
        <w:adjustRightInd w:val="0"/>
        <w:spacing w:after="0" w:line="240" w:lineRule="auto"/>
        <w:ind w:left="1134" w:right="433" w:firstLine="426"/>
        <w:jc w:val="center"/>
        <w:rPr>
          <w:rFonts w:ascii="Times New Roman" w:eastAsia="Times New Roman" w:hAnsi="Times New Roman" w:cs="Times New Roman"/>
          <w:b/>
          <w:bCs/>
          <w:color w:val="000000" w:themeColor="text1"/>
          <w:spacing w:val="1"/>
          <w:sz w:val="21"/>
          <w:szCs w:val="21"/>
          <w:lang w:eastAsia="ru-RU"/>
        </w:rPr>
      </w:pPr>
      <w:r w:rsidRPr="00284767">
        <w:rPr>
          <w:rFonts w:ascii="Times New Roman" w:eastAsia="Times New Roman" w:hAnsi="Times New Roman" w:cs="Times New Roman"/>
          <w:b/>
          <w:bCs/>
          <w:color w:val="000000" w:themeColor="text1"/>
          <w:spacing w:val="1"/>
          <w:sz w:val="21"/>
          <w:szCs w:val="21"/>
          <w:lang w:eastAsia="ru-RU"/>
        </w:rPr>
        <w:t>ЮРИДИЧЕСКИЕ ОСНОВАНИЯ К ЗАКЛЮЧЕНИЮ ДОГОВОРА</w:t>
      </w:r>
    </w:p>
    <w:p w14:paraId="5B8A955C" w14:textId="77777777" w:rsidR="00F52BD7" w:rsidRPr="00284767" w:rsidRDefault="00F52BD7" w:rsidP="00F52BD7">
      <w:pPr>
        <w:widowControl w:val="0"/>
        <w:numPr>
          <w:ilvl w:val="1"/>
          <w:numId w:val="13"/>
        </w:numPr>
        <w:tabs>
          <w:tab w:val="num" w:pos="1134"/>
          <w:tab w:val="num" w:pos="1985"/>
        </w:tabs>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color w:val="000000" w:themeColor="text1"/>
          <w:sz w:val="21"/>
          <w:szCs w:val="21"/>
          <w:lang w:eastAsia="ru-RU"/>
        </w:rPr>
        <w:t xml:space="preserve">Строительство Многоквартирного жилого дома ведется на основании следующих документов: </w:t>
      </w:r>
    </w:p>
    <w:p w14:paraId="6E90C947" w14:textId="77777777" w:rsidR="00F52BD7" w:rsidRPr="00284767" w:rsidRDefault="00F52BD7" w:rsidP="00F52BD7">
      <w:pPr>
        <w:widowControl w:val="0"/>
        <w:numPr>
          <w:ilvl w:val="0"/>
          <w:numId w:val="15"/>
        </w:numPr>
        <w:tabs>
          <w:tab w:val="left" w:pos="1843"/>
        </w:tabs>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color w:val="000000" w:themeColor="text1"/>
          <w:sz w:val="21"/>
          <w:szCs w:val="21"/>
          <w:lang w:eastAsia="ru-RU"/>
        </w:rPr>
        <w:t xml:space="preserve">Положительное заключение экспертизы проектной документации № 10-2-1-3-003705-2023 от 30.01.2023г., выданное ООО «Межрегиональный экспертный центр» (ИНН 3525336084); </w:t>
      </w:r>
    </w:p>
    <w:p w14:paraId="4386A759" w14:textId="67BFB491" w:rsidR="00F52BD7" w:rsidRPr="00284767" w:rsidRDefault="00F52BD7" w:rsidP="00F52BD7">
      <w:pPr>
        <w:widowControl w:val="0"/>
        <w:numPr>
          <w:ilvl w:val="0"/>
          <w:numId w:val="15"/>
        </w:numPr>
        <w:tabs>
          <w:tab w:val="left" w:pos="1843"/>
        </w:tabs>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color w:val="000000" w:themeColor="text1"/>
          <w:spacing w:val="1"/>
          <w:sz w:val="21"/>
          <w:szCs w:val="21"/>
          <w:lang w:eastAsia="ru-RU"/>
        </w:rPr>
        <w:t>Договор аренды земельного участка для комплексного освоения территории, в рамках которого предусматривается в том числе жилищное строительство от 05.10.2019 № 20/5419-19 в редакции Дополнительных соглашений № 1 от 30.08.2022г.к договору № 20/3411-22 от 24 июня 2022 года аренды образованных земельных участков (1).</w:t>
      </w:r>
    </w:p>
    <w:p w14:paraId="1FCED33B" w14:textId="77777777" w:rsidR="00F52BD7" w:rsidRPr="00284767" w:rsidRDefault="00F52BD7" w:rsidP="00F52BD7">
      <w:pPr>
        <w:widowControl w:val="0"/>
        <w:numPr>
          <w:ilvl w:val="0"/>
          <w:numId w:val="15"/>
        </w:numPr>
        <w:tabs>
          <w:tab w:val="left" w:pos="1843"/>
        </w:tabs>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59264" behindDoc="0" locked="0" layoutInCell="1" allowOverlap="1" wp14:anchorId="53217336" wp14:editId="454DD022">
                <wp:simplePos x="0" y="0"/>
                <wp:positionH relativeFrom="column">
                  <wp:posOffset>-1600200</wp:posOffset>
                </wp:positionH>
                <wp:positionV relativeFrom="paragraph">
                  <wp:posOffset>128270</wp:posOffset>
                </wp:positionV>
                <wp:extent cx="76200" cy="0"/>
                <wp:effectExtent l="11430" t="7620" r="7620"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957B"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1pt" to="-12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" strokeweight=".55pt"/>
            </w:pict>
          </mc:Fallback>
        </mc:AlternateContent>
      </w:r>
      <w:r w:rsidRPr="00284767">
        <w:rPr>
          <w:rFonts w:ascii="Times New Roman" w:eastAsia="Times New Roman" w:hAnsi="Times New Roman" w:cs="Times New Roman"/>
          <w:color w:val="000000" w:themeColor="text1"/>
          <w:spacing w:val="1"/>
          <w:sz w:val="21"/>
          <w:szCs w:val="21"/>
          <w:lang w:eastAsia="ru-RU"/>
        </w:rPr>
        <w:t>Разрешение на строительство № 10-01-05-2023, выданное Администрацией Петрозаводского городского округа «08» февраля 2023 года;</w:t>
      </w:r>
    </w:p>
    <w:p w14:paraId="5C8A465D" w14:textId="77777777" w:rsidR="00F52BD7" w:rsidRPr="00284767" w:rsidRDefault="00F52BD7" w:rsidP="00F52BD7">
      <w:pPr>
        <w:widowControl w:val="0"/>
        <w:numPr>
          <w:ilvl w:val="0"/>
          <w:numId w:val="15"/>
        </w:numPr>
        <w:tabs>
          <w:tab w:val="left" w:pos="1843"/>
        </w:tabs>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color w:val="000000" w:themeColor="text1"/>
          <w:sz w:val="21"/>
          <w:szCs w:val="21"/>
          <w:lang w:eastAsia="ru-RU"/>
        </w:rPr>
        <w:t xml:space="preserve">Проектная декларации, опубликованная Застройщиком в информационно-телекоммуникационных сетях общего пользования (в сети «Интернет») по адресу: https://наш.дом.рф/. </w:t>
      </w:r>
    </w:p>
    <w:p w14:paraId="3FBA4603" w14:textId="77777777" w:rsidR="00F52BD7" w:rsidRPr="00284767" w:rsidRDefault="00F52BD7" w:rsidP="00F52BD7">
      <w:pPr>
        <w:widowControl w:val="0"/>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color w:val="000000" w:themeColor="text1"/>
          <w:sz w:val="21"/>
          <w:szCs w:val="21"/>
          <w:lang w:eastAsia="ru-RU"/>
        </w:rPr>
        <w:t xml:space="preserve">2.2. При исполнении настоящего Договора Стороны руководствуются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Российской Федерации, </w:t>
      </w:r>
    </w:p>
    <w:p w14:paraId="681CADF7" w14:textId="77777777" w:rsidR="00F52BD7" w:rsidRPr="00284767" w:rsidRDefault="00F52BD7" w:rsidP="00F52BD7">
      <w:pPr>
        <w:widowControl w:val="0"/>
        <w:autoSpaceDE w:val="0"/>
        <w:autoSpaceDN w:val="0"/>
        <w:adjustRightInd w:val="0"/>
        <w:spacing w:after="0" w:line="240" w:lineRule="auto"/>
        <w:ind w:left="1134" w:right="433" w:firstLine="426"/>
        <w:jc w:val="both"/>
        <w:rPr>
          <w:rFonts w:ascii="Times New Roman" w:eastAsia="Times New Roman" w:hAnsi="Times New Roman" w:cs="Times New Roman"/>
          <w:color w:val="000000" w:themeColor="text1"/>
          <w:sz w:val="21"/>
          <w:szCs w:val="21"/>
          <w:lang w:eastAsia="ru-RU"/>
        </w:rPr>
      </w:pPr>
      <w:r w:rsidRPr="00284767">
        <w:rPr>
          <w:rFonts w:ascii="Times New Roman" w:eastAsia="Times New Roman" w:hAnsi="Times New Roman" w:cs="Times New Roman"/>
          <w:color w:val="000000" w:themeColor="text1"/>
          <w:sz w:val="21"/>
          <w:szCs w:val="21"/>
          <w:lang w:eastAsia="ru-RU"/>
        </w:rPr>
        <w:t>2.3. 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626178A8" w14:textId="42F03052" w:rsidR="00F52BD7" w:rsidRPr="00284767" w:rsidRDefault="00F52BD7" w:rsidP="00284767">
      <w:pPr>
        <w:widowControl w:val="0"/>
        <w:autoSpaceDE w:val="0"/>
        <w:autoSpaceDN w:val="0"/>
        <w:adjustRightInd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color w:val="000000" w:themeColor="text1"/>
          <w:sz w:val="21"/>
          <w:szCs w:val="21"/>
          <w:lang w:eastAsia="ru-RU"/>
        </w:rPr>
        <w:t xml:space="preserve">2.4. Настоящий договор содержит адресованное </w:t>
      </w:r>
      <w:proofErr w:type="spellStart"/>
      <w:r w:rsidRPr="00284767">
        <w:rPr>
          <w:rFonts w:ascii="Times New Roman" w:eastAsia="Times New Roman" w:hAnsi="Times New Roman" w:cs="Times New Roman"/>
          <w:color w:val="000000" w:themeColor="text1"/>
          <w:sz w:val="21"/>
          <w:szCs w:val="21"/>
          <w:lang w:eastAsia="ru-RU"/>
        </w:rPr>
        <w:t>Эскроу</w:t>
      </w:r>
      <w:proofErr w:type="spellEnd"/>
      <w:r w:rsidRPr="00284767">
        <w:rPr>
          <w:rFonts w:ascii="Times New Roman" w:eastAsia="Times New Roman" w:hAnsi="Times New Roman" w:cs="Times New Roman"/>
          <w:color w:val="000000" w:themeColor="text1"/>
          <w:sz w:val="21"/>
          <w:szCs w:val="21"/>
          <w:lang w:eastAsia="ru-RU"/>
        </w:rPr>
        <w:t>-агенту (Банку) предложение (оферту) Бенефициара (Застройщика) и Депонента (</w:t>
      </w:r>
      <w:r w:rsidR="000A2EFB" w:rsidRPr="000A2EFB">
        <w:rPr>
          <w:rFonts w:ascii="Times New Roman" w:eastAsia="Times New Roman" w:hAnsi="Times New Roman" w:cs="Times New Roman"/>
          <w:color w:val="000000" w:themeColor="text1"/>
          <w:sz w:val="21"/>
          <w:szCs w:val="21"/>
          <w:lang w:eastAsia="ru-RU"/>
        </w:rPr>
        <w:t>Участник</w:t>
      </w:r>
      <w:r w:rsidR="000A2EFB">
        <w:rPr>
          <w:rFonts w:ascii="Times New Roman" w:eastAsia="Times New Roman" w:hAnsi="Times New Roman" w:cs="Times New Roman"/>
          <w:color w:val="000000" w:themeColor="text1"/>
          <w:sz w:val="21"/>
          <w:szCs w:val="21"/>
          <w:lang w:eastAsia="ru-RU"/>
        </w:rPr>
        <w:t>а</w:t>
      </w:r>
      <w:r w:rsidR="000A2EFB" w:rsidRPr="000A2EFB">
        <w:rPr>
          <w:rFonts w:ascii="Times New Roman" w:eastAsia="Times New Roman" w:hAnsi="Times New Roman" w:cs="Times New Roman"/>
          <w:color w:val="000000" w:themeColor="text1"/>
          <w:sz w:val="21"/>
          <w:szCs w:val="21"/>
          <w:lang w:eastAsia="ru-RU"/>
        </w:rPr>
        <w:t xml:space="preserve"> долевого строительства</w:t>
      </w:r>
      <w:r w:rsidRPr="00284767">
        <w:rPr>
          <w:rFonts w:ascii="Times New Roman" w:eastAsia="Times New Roman" w:hAnsi="Times New Roman" w:cs="Times New Roman"/>
          <w:color w:val="000000" w:themeColor="text1"/>
          <w:sz w:val="21"/>
          <w:szCs w:val="21"/>
          <w:lang w:eastAsia="ru-RU"/>
        </w:rPr>
        <w:t xml:space="preserve">) заключить трехсторонний договор счета </w:t>
      </w:r>
      <w:proofErr w:type="spellStart"/>
      <w:r w:rsidRPr="00284767">
        <w:rPr>
          <w:rFonts w:ascii="Times New Roman" w:eastAsia="Times New Roman" w:hAnsi="Times New Roman" w:cs="Times New Roman"/>
          <w:color w:val="000000" w:themeColor="text1"/>
          <w:sz w:val="21"/>
          <w:szCs w:val="21"/>
          <w:lang w:eastAsia="ru-RU"/>
        </w:rPr>
        <w:t>эскроу</w:t>
      </w:r>
      <w:proofErr w:type="spellEnd"/>
      <w:r w:rsidRPr="00284767">
        <w:rPr>
          <w:rFonts w:ascii="Times New Roman" w:eastAsia="Times New Roman" w:hAnsi="Times New Roman" w:cs="Times New Roman"/>
          <w:color w:val="000000" w:themeColor="text1"/>
          <w:sz w:val="21"/>
          <w:szCs w:val="21"/>
          <w:lang w:eastAsia="ru-RU"/>
        </w:rPr>
        <w:t xml:space="preserve"> между Банком, Бенефициаром и Депонентом на условиях «Правил совершения операций по счетам </w:t>
      </w:r>
      <w:proofErr w:type="spellStart"/>
      <w:r w:rsidRPr="00284767">
        <w:rPr>
          <w:rFonts w:ascii="Times New Roman" w:eastAsia="Times New Roman" w:hAnsi="Times New Roman" w:cs="Times New Roman"/>
          <w:color w:val="000000" w:themeColor="text1"/>
          <w:sz w:val="21"/>
          <w:szCs w:val="21"/>
          <w:lang w:eastAsia="ru-RU"/>
        </w:rPr>
        <w:t>эскроу</w:t>
      </w:r>
      <w:proofErr w:type="spellEnd"/>
      <w:r w:rsidRPr="00284767">
        <w:rPr>
          <w:rFonts w:ascii="Times New Roman" w:eastAsia="Times New Roman" w:hAnsi="Times New Roman" w:cs="Times New Roman"/>
          <w:color w:val="000000" w:themeColor="text1"/>
          <w:sz w:val="21"/>
          <w:szCs w:val="21"/>
          <w:lang w:eastAsia="ru-RU"/>
        </w:rPr>
        <w:t xml:space="preserve"> физических лиц в Банке ПАО Сбербанк, открытым для расчетов по договорам об участии в долевом строительстве» (далее — Правила) и настоящего договора путем открытия Банком Счета в порядке, предусмотренном Правилами. Заключая настоящий договор, Бенефициар и Депонент выражают свое намерение считать себя заключившими Договор счета на условиях настоящего договора и Правил в случае открытия Банком Счета в порядке, предусмотренном Правилами, в срок не позднее 10 (десяти) дней с даты получения Договора участия в строительстве.</w:t>
      </w:r>
    </w:p>
    <w:p w14:paraId="505E9F2B" w14:textId="77777777" w:rsidR="00F52BD7" w:rsidRPr="00284767" w:rsidRDefault="00F52BD7" w:rsidP="00F52BD7">
      <w:pPr>
        <w:widowControl w:val="0"/>
        <w:numPr>
          <w:ilvl w:val="0"/>
          <w:numId w:val="13"/>
        </w:numPr>
        <w:tabs>
          <w:tab w:val="left" w:pos="5151"/>
          <w:tab w:val="left" w:pos="5152"/>
        </w:tabs>
        <w:autoSpaceDE w:val="0"/>
        <w:autoSpaceDN w:val="0"/>
        <w:spacing w:after="0" w:line="240" w:lineRule="auto"/>
        <w:ind w:right="433"/>
        <w:jc w:val="center"/>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ПРЕДМЕТ</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pacing w:val="-2"/>
          <w:sz w:val="21"/>
          <w:szCs w:val="21"/>
        </w:rPr>
        <w:t>ДОГОВОРА</w:t>
      </w:r>
    </w:p>
    <w:p w14:paraId="590D222A" w14:textId="77777777" w:rsidR="00F52BD7" w:rsidRPr="00284767" w:rsidRDefault="00F52BD7" w:rsidP="00F52BD7">
      <w:pPr>
        <w:widowControl w:val="0"/>
        <w:numPr>
          <w:ilvl w:val="1"/>
          <w:numId w:val="13"/>
        </w:numPr>
        <w:tabs>
          <w:tab w:val="num" w:pos="1276"/>
          <w:tab w:val="left" w:pos="1542"/>
          <w:tab w:val="num"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По настоящему Договору Застройщик обязуется в предусмотренный Договором срок своими силами и/или с привлечением других лиц построить (создать) Многоквартирный жилой дом, указанный в разделе 1 Договора, и после получения разрешения в установленном законом Российской Федерации порядке на ввод в эксплуатацию, передать по Акту приема-передачи Участнику Объект долевого строительства (квартиру)</w:t>
      </w:r>
      <w:r w:rsidRPr="00284767">
        <w:rPr>
          <w:rFonts w:ascii="Times New Roman" w:eastAsia="Times New Roman" w:hAnsi="Times New Roman" w:cs="Times New Roman"/>
          <w:spacing w:val="80"/>
          <w:sz w:val="21"/>
          <w:szCs w:val="21"/>
        </w:rPr>
        <w:t xml:space="preserve"> </w:t>
      </w:r>
      <w:r w:rsidRPr="00284767">
        <w:rPr>
          <w:rFonts w:ascii="Times New Roman" w:eastAsia="Times New Roman" w:hAnsi="Times New Roman" w:cs="Times New Roman"/>
          <w:sz w:val="21"/>
          <w:szCs w:val="21"/>
        </w:rPr>
        <w:t xml:space="preserve">с целью оформления Участником права собственности на Квартиру, а Участник обязуется уплатить обусловленную Договором цену и принять Объект долевого строительства (квартиру) при наличии разрешения на ввод в эксплуатацию </w:t>
      </w:r>
      <w:r w:rsidRPr="00284767">
        <w:rPr>
          <w:rFonts w:ascii="Times New Roman" w:eastAsia="Times New Roman" w:hAnsi="Times New Roman" w:cs="Times New Roman"/>
          <w:spacing w:val="-2"/>
          <w:sz w:val="21"/>
          <w:szCs w:val="21"/>
        </w:rPr>
        <w:t>Объекта.</w:t>
      </w:r>
    </w:p>
    <w:p w14:paraId="67E49486" w14:textId="77777777" w:rsidR="00F52BD7" w:rsidRPr="00284767" w:rsidRDefault="00F52BD7" w:rsidP="00F52BD7">
      <w:pPr>
        <w:widowControl w:val="0"/>
        <w:numPr>
          <w:ilvl w:val="2"/>
          <w:numId w:val="13"/>
        </w:numPr>
        <w:tabs>
          <w:tab w:val="clear" w:pos="1713"/>
          <w:tab w:val="left" w:pos="1724"/>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Условием привлечения денежных средств Участников Застройщиком является размещение денежных средств Участников</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на счетах</w:t>
      </w:r>
      <w:r w:rsidRPr="00284767">
        <w:rPr>
          <w:rFonts w:ascii="Times New Roman" w:eastAsia="Times New Roman" w:hAnsi="Times New Roman" w:cs="Times New Roman"/>
          <w:spacing w:val="-3"/>
          <w:sz w:val="21"/>
          <w:szCs w:val="21"/>
        </w:rPr>
        <w:t xml:space="preserve">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открытых</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в</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bCs/>
          <w:iCs/>
          <w:sz w:val="21"/>
          <w:szCs w:val="21"/>
        </w:rPr>
        <w:t xml:space="preserve">Публичном акционерном обществе «Сбербанк России» (сокращенное наименование ПАО Сбербанк), </w:t>
      </w:r>
      <w:r w:rsidRPr="00284767">
        <w:rPr>
          <w:rFonts w:ascii="Times New Roman" w:eastAsia="Times New Roman" w:hAnsi="Times New Roman" w:cs="Times New Roman"/>
          <w:sz w:val="21"/>
          <w:szCs w:val="21"/>
        </w:rPr>
        <w:t>в порядке,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предусмотренном</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ст. 15.4 Федерального закона</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214-</w:t>
      </w:r>
      <w:r w:rsidRPr="00284767">
        <w:rPr>
          <w:rFonts w:ascii="Times New Roman" w:eastAsia="Times New Roman" w:hAnsi="Times New Roman" w:cs="Times New Roman"/>
          <w:spacing w:val="-4"/>
          <w:sz w:val="21"/>
          <w:szCs w:val="21"/>
        </w:rPr>
        <w:t>ФЗ.</w:t>
      </w:r>
    </w:p>
    <w:p w14:paraId="4722CEC4" w14:textId="77777777" w:rsidR="00F52BD7" w:rsidRPr="00284767" w:rsidRDefault="00F52BD7" w:rsidP="00F52BD7">
      <w:pPr>
        <w:widowControl w:val="0"/>
        <w:numPr>
          <w:ilvl w:val="1"/>
          <w:numId w:val="13"/>
        </w:numPr>
        <w:tabs>
          <w:tab w:val="left" w:pos="1542"/>
          <w:tab w:val="left" w:pos="1843"/>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Объект</w:t>
      </w:r>
      <w:r w:rsidRPr="00284767">
        <w:rPr>
          <w:rFonts w:ascii="Times New Roman" w:eastAsia="Times New Roman" w:hAnsi="Times New Roman" w:cs="Times New Roman"/>
          <w:spacing w:val="-6"/>
          <w:sz w:val="21"/>
          <w:szCs w:val="21"/>
        </w:rPr>
        <w:t xml:space="preserve"> </w:t>
      </w:r>
      <w:r w:rsidRPr="00284767">
        <w:rPr>
          <w:rFonts w:ascii="Times New Roman" w:eastAsia="Times New Roman" w:hAnsi="Times New Roman" w:cs="Times New Roman"/>
          <w:sz w:val="21"/>
          <w:szCs w:val="21"/>
        </w:rPr>
        <w:t>долевого</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строительства</w:t>
      </w:r>
      <w:r w:rsidRPr="00284767">
        <w:rPr>
          <w:rFonts w:ascii="Times New Roman" w:eastAsia="Times New Roman" w:hAnsi="Times New Roman" w:cs="Times New Roman"/>
          <w:spacing w:val="-5"/>
          <w:sz w:val="21"/>
          <w:szCs w:val="21"/>
        </w:rPr>
        <w:t xml:space="preserve"> </w:t>
      </w:r>
      <w:r w:rsidRPr="00284767">
        <w:rPr>
          <w:rFonts w:ascii="Times New Roman" w:eastAsia="Times New Roman" w:hAnsi="Times New Roman" w:cs="Times New Roman"/>
          <w:sz w:val="21"/>
          <w:szCs w:val="21"/>
        </w:rPr>
        <w:t>(квартира)</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имеет</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следующие</w:t>
      </w:r>
      <w:r w:rsidRPr="00284767">
        <w:rPr>
          <w:rFonts w:ascii="Times New Roman" w:eastAsia="Times New Roman" w:hAnsi="Times New Roman" w:cs="Times New Roman"/>
          <w:spacing w:val="-5"/>
          <w:sz w:val="21"/>
          <w:szCs w:val="21"/>
        </w:rPr>
        <w:t xml:space="preserve"> </w:t>
      </w:r>
      <w:r w:rsidRPr="00284767">
        <w:rPr>
          <w:rFonts w:ascii="Times New Roman" w:eastAsia="Times New Roman" w:hAnsi="Times New Roman" w:cs="Times New Roman"/>
          <w:sz w:val="21"/>
          <w:szCs w:val="21"/>
        </w:rPr>
        <w:t>проектные</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pacing w:val="-2"/>
          <w:sz w:val="21"/>
          <w:szCs w:val="21"/>
        </w:rPr>
        <w:t>характеристики:</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F52BD7" w:rsidRPr="00284767" w14:paraId="1053BCA5" w14:textId="77777777" w:rsidTr="00F773F8">
        <w:tc>
          <w:tcPr>
            <w:tcW w:w="4962" w:type="dxa"/>
          </w:tcPr>
          <w:p w14:paraId="1D63193C"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color w:val="000000"/>
                <w:sz w:val="21"/>
                <w:szCs w:val="21"/>
                <w:lang w:eastAsia="ru-RU"/>
              </w:rPr>
            </w:pPr>
            <w:r w:rsidRPr="00284767">
              <w:rPr>
                <w:rFonts w:ascii="Times New Roman" w:eastAsia="Times New Roman" w:hAnsi="Times New Roman" w:cs="Times New Roman"/>
                <w:sz w:val="21"/>
                <w:szCs w:val="21"/>
                <w:lang w:eastAsia="ru-RU"/>
              </w:rPr>
              <w:t>Секция</w:t>
            </w:r>
          </w:p>
        </w:tc>
        <w:tc>
          <w:tcPr>
            <w:tcW w:w="4961" w:type="dxa"/>
          </w:tcPr>
          <w:p w14:paraId="7DCBD913"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r w:rsidR="00F52BD7" w:rsidRPr="00284767" w14:paraId="3A30EB5B" w14:textId="77777777" w:rsidTr="00F773F8">
        <w:tc>
          <w:tcPr>
            <w:tcW w:w="4962" w:type="dxa"/>
            <w:shd w:val="clear" w:color="auto" w:fill="auto"/>
          </w:tcPr>
          <w:p w14:paraId="7778BA77"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color w:val="000000"/>
                <w:sz w:val="21"/>
                <w:szCs w:val="21"/>
                <w:lang w:eastAsia="ru-RU"/>
              </w:rPr>
            </w:pPr>
            <w:r w:rsidRPr="00284767">
              <w:rPr>
                <w:rFonts w:ascii="Times New Roman" w:eastAsia="Times New Roman" w:hAnsi="Times New Roman" w:cs="Times New Roman"/>
                <w:color w:val="000000"/>
                <w:sz w:val="21"/>
                <w:szCs w:val="21"/>
                <w:lang w:eastAsia="ru-RU"/>
              </w:rPr>
              <w:t>Этаж</w:t>
            </w:r>
          </w:p>
        </w:tc>
        <w:tc>
          <w:tcPr>
            <w:tcW w:w="4961" w:type="dxa"/>
          </w:tcPr>
          <w:p w14:paraId="6D964DBB"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r w:rsidR="00F52BD7" w:rsidRPr="00284767" w14:paraId="4449FD0E" w14:textId="77777777" w:rsidTr="00F773F8">
        <w:tc>
          <w:tcPr>
            <w:tcW w:w="4962" w:type="dxa"/>
            <w:shd w:val="clear" w:color="auto" w:fill="auto"/>
          </w:tcPr>
          <w:p w14:paraId="01C1D59C"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color w:val="000000"/>
                <w:sz w:val="21"/>
                <w:szCs w:val="21"/>
                <w:shd w:val="clear" w:color="auto" w:fill="FFFFFF"/>
                <w:lang w:eastAsia="ru-RU"/>
              </w:rPr>
            </w:pPr>
            <w:r w:rsidRPr="00284767">
              <w:rPr>
                <w:rFonts w:ascii="Times New Roman" w:eastAsia="Times New Roman" w:hAnsi="Times New Roman" w:cs="Times New Roman"/>
                <w:color w:val="000000"/>
                <w:sz w:val="21"/>
                <w:szCs w:val="21"/>
                <w:shd w:val="clear" w:color="auto" w:fill="FFFFFF"/>
                <w:lang w:eastAsia="ru-RU"/>
              </w:rPr>
              <w:t>Условный номер квартиры</w:t>
            </w:r>
          </w:p>
          <w:p w14:paraId="042C6318"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color w:val="000000"/>
                <w:sz w:val="21"/>
                <w:szCs w:val="21"/>
                <w:lang w:eastAsia="ru-RU"/>
              </w:rPr>
            </w:pPr>
            <w:r w:rsidRPr="00284767">
              <w:rPr>
                <w:rFonts w:ascii="Times New Roman" w:eastAsia="Times New Roman" w:hAnsi="Times New Roman" w:cs="Times New Roman"/>
                <w:color w:val="000000"/>
                <w:sz w:val="21"/>
                <w:szCs w:val="21"/>
                <w:shd w:val="clear" w:color="auto" w:fill="FFFFFF"/>
                <w:lang w:eastAsia="ru-RU"/>
              </w:rPr>
              <w:t>(в соответствии с проектной документацией)</w:t>
            </w:r>
          </w:p>
        </w:tc>
        <w:tc>
          <w:tcPr>
            <w:tcW w:w="4961" w:type="dxa"/>
          </w:tcPr>
          <w:p w14:paraId="35E243A6" w14:textId="77777777" w:rsidR="00F52BD7" w:rsidRPr="00284767" w:rsidRDefault="00F52BD7" w:rsidP="00F52BD7">
            <w:pPr>
              <w:widowControl w:val="0"/>
              <w:tabs>
                <w:tab w:val="left" w:pos="3588"/>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r w:rsidR="00F52BD7" w:rsidRPr="00284767" w14:paraId="44F68A3A" w14:textId="77777777" w:rsidTr="00F773F8">
        <w:tc>
          <w:tcPr>
            <w:tcW w:w="4962" w:type="dxa"/>
            <w:shd w:val="clear" w:color="auto" w:fill="auto"/>
          </w:tcPr>
          <w:p w14:paraId="1A600105"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color w:val="000000"/>
                <w:sz w:val="21"/>
                <w:szCs w:val="21"/>
                <w:lang w:eastAsia="ru-RU"/>
              </w:rPr>
            </w:pPr>
            <w:r w:rsidRPr="00284767">
              <w:rPr>
                <w:rFonts w:ascii="Times New Roman" w:eastAsia="Times New Roman" w:hAnsi="Times New Roman" w:cs="Times New Roman"/>
                <w:color w:val="000000"/>
                <w:sz w:val="21"/>
                <w:szCs w:val="21"/>
                <w:lang w:eastAsia="ru-RU"/>
              </w:rPr>
              <w:t>Кол-во комнат</w:t>
            </w:r>
          </w:p>
        </w:tc>
        <w:tc>
          <w:tcPr>
            <w:tcW w:w="4961" w:type="dxa"/>
          </w:tcPr>
          <w:p w14:paraId="7013DC47"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r w:rsidR="00F52BD7" w:rsidRPr="00284767" w14:paraId="5142F7C0" w14:textId="77777777" w:rsidTr="00F773F8">
        <w:tc>
          <w:tcPr>
            <w:tcW w:w="4962" w:type="dxa"/>
          </w:tcPr>
          <w:p w14:paraId="4121A56B"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color w:val="000000"/>
                <w:sz w:val="21"/>
                <w:szCs w:val="21"/>
                <w:lang w:eastAsia="ru-RU"/>
              </w:rPr>
            </w:pPr>
            <w:r w:rsidRPr="00284767">
              <w:rPr>
                <w:rFonts w:ascii="Times New Roman" w:eastAsia="Times New Roman" w:hAnsi="Times New Roman" w:cs="Times New Roman"/>
                <w:color w:val="000000"/>
                <w:sz w:val="21"/>
                <w:szCs w:val="21"/>
                <w:lang w:eastAsia="ru-RU"/>
              </w:rPr>
              <w:t>Общая площадь (кв. м.)</w:t>
            </w:r>
          </w:p>
        </w:tc>
        <w:tc>
          <w:tcPr>
            <w:tcW w:w="4961" w:type="dxa"/>
          </w:tcPr>
          <w:p w14:paraId="42D3C540"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b/>
                <w:color w:val="000000"/>
                <w:sz w:val="21"/>
                <w:szCs w:val="21"/>
                <w:lang w:eastAsia="ru-RU"/>
              </w:rPr>
            </w:pPr>
          </w:p>
        </w:tc>
      </w:tr>
      <w:tr w:rsidR="00F52BD7" w:rsidRPr="00284767" w14:paraId="4BF00211" w14:textId="77777777" w:rsidTr="00F773F8">
        <w:tc>
          <w:tcPr>
            <w:tcW w:w="4962" w:type="dxa"/>
          </w:tcPr>
          <w:p w14:paraId="11274FE1"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Жилая </w:t>
            </w:r>
            <w:r w:rsidRPr="00284767">
              <w:rPr>
                <w:rFonts w:ascii="Times New Roman" w:eastAsia="Times New Roman" w:hAnsi="Times New Roman" w:cs="Times New Roman"/>
                <w:color w:val="000000"/>
                <w:sz w:val="21"/>
                <w:szCs w:val="21"/>
                <w:lang w:eastAsia="ru-RU"/>
              </w:rPr>
              <w:t>площадь (кв. м.)</w:t>
            </w:r>
          </w:p>
        </w:tc>
        <w:tc>
          <w:tcPr>
            <w:tcW w:w="4961" w:type="dxa"/>
          </w:tcPr>
          <w:p w14:paraId="2C301706"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r w:rsidR="00F52BD7" w:rsidRPr="00284767" w14:paraId="1DD4572E" w14:textId="77777777" w:rsidTr="00F773F8">
        <w:tc>
          <w:tcPr>
            <w:tcW w:w="4962" w:type="dxa"/>
          </w:tcPr>
          <w:p w14:paraId="518C2B8E"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Площадь балкона (кв.м.)</w:t>
            </w:r>
          </w:p>
        </w:tc>
        <w:tc>
          <w:tcPr>
            <w:tcW w:w="4961" w:type="dxa"/>
          </w:tcPr>
          <w:p w14:paraId="096FB736"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r w:rsidR="00F52BD7" w:rsidRPr="00284767" w14:paraId="17D4C861" w14:textId="77777777" w:rsidTr="00F773F8">
        <w:tc>
          <w:tcPr>
            <w:tcW w:w="4962" w:type="dxa"/>
          </w:tcPr>
          <w:p w14:paraId="76213AE7"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color w:val="000000"/>
                <w:sz w:val="21"/>
                <w:szCs w:val="21"/>
                <w:lang w:eastAsia="ru-RU"/>
              </w:rPr>
              <w:t>Общая площадь с учетом балкона (кв. м.)</w:t>
            </w:r>
          </w:p>
        </w:tc>
        <w:tc>
          <w:tcPr>
            <w:tcW w:w="4961" w:type="dxa"/>
          </w:tcPr>
          <w:p w14:paraId="73DD9CC9" w14:textId="77777777" w:rsidR="00F52BD7" w:rsidRPr="00284767" w:rsidRDefault="00F52BD7" w:rsidP="00F52BD7">
            <w:pPr>
              <w:widowControl w:val="0"/>
              <w:tabs>
                <w:tab w:val="left" w:leader="underscore" w:pos="6840"/>
              </w:tabs>
              <w:autoSpaceDE w:val="0"/>
              <w:autoSpaceDN w:val="0"/>
              <w:adjustRightInd w:val="0"/>
              <w:spacing w:after="0" w:line="240" w:lineRule="auto"/>
              <w:ind w:right="433"/>
              <w:jc w:val="both"/>
              <w:rPr>
                <w:rFonts w:ascii="Times New Roman" w:eastAsia="Times New Roman" w:hAnsi="Times New Roman" w:cs="Times New Roman"/>
                <w:color w:val="000000"/>
                <w:sz w:val="21"/>
                <w:szCs w:val="21"/>
                <w:lang w:eastAsia="ru-RU"/>
              </w:rPr>
            </w:pPr>
          </w:p>
        </w:tc>
      </w:tr>
    </w:tbl>
    <w:p w14:paraId="5917E05E" w14:textId="68C9566F" w:rsidR="00F52BD7" w:rsidRPr="00284767" w:rsidRDefault="00F52BD7" w:rsidP="00F52BD7">
      <w:pPr>
        <w:widowControl w:val="0"/>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далее – Квартира, а также общее имущество Многоквартирного жилого дома в части, пропорциональной </w:t>
      </w:r>
      <w:r w:rsidRPr="00284767">
        <w:rPr>
          <w:rFonts w:ascii="Times New Roman" w:eastAsia="Times New Roman" w:hAnsi="Times New Roman" w:cs="Times New Roman"/>
          <w:sz w:val="21"/>
          <w:szCs w:val="21"/>
        </w:rPr>
        <w:lastRenderedPageBreak/>
        <w:t>площади Объекта долевого строительства (в том числе элементы благоустройства и озеленения). Состав общего имущества, которое передается в общую долевую собственность Участнику после ввода Жилого дома в эксплуатацию и передачи ему Квартиры, определяется в соответствии с законодательством РФ и проектной документацией Жилого дома</w:t>
      </w:r>
      <w:r w:rsidR="003F33E0" w:rsidRPr="00284767">
        <w:rPr>
          <w:rFonts w:ascii="Times New Roman" w:eastAsia="Times New Roman" w:hAnsi="Times New Roman" w:cs="Times New Roman"/>
          <w:sz w:val="21"/>
          <w:szCs w:val="21"/>
        </w:rPr>
        <w:t>.</w:t>
      </w:r>
    </w:p>
    <w:p w14:paraId="040759A8" w14:textId="77777777" w:rsidR="00F52BD7" w:rsidRPr="00284767" w:rsidRDefault="00F52BD7" w:rsidP="00F52BD7">
      <w:pPr>
        <w:widowControl w:val="0"/>
        <w:numPr>
          <w:ilvl w:val="1"/>
          <w:numId w:val="13"/>
        </w:numPr>
        <w:tabs>
          <w:tab w:val="left" w:pos="1560"/>
          <w:tab w:val="left" w:pos="1822"/>
          <w:tab w:val="num"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Общая площадь </w:t>
      </w:r>
      <w:bookmarkStart w:id="0" w:name="_Hlk112761774"/>
      <w:r w:rsidRPr="00284767">
        <w:rPr>
          <w:rFonts w:ascii="Times New Roman" w:eastAsia="Times New Roman" w:hAnsi="Times New Roman" w:cs="Times New Roman"/>
          <w:sz w:val="21"/>
          <w:szCs w:val="21"/>
        </w:rPr>
        <w:t>Объекта долевого строительства</w:t>
      </w:r>
      <w:bookmarkEnd w:id="0"/>
      <w:r w:rsidRPr="00284767">
        <w:rPr>
          <w:rFonts w:ascii="Times New Roman" w:eastAsia="Times New Roman" w:hAnsi="Times New Roman" w:cs="Times New Roman"/>
          <w:sz w:val="21"/>
          <w:szCs w:val="21"/>
        </w:rPr>
        <w:t>, указанного в п. 3.2., является ориентировочной</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и подлежит уточнению уполномоченным органом технической инвентаризации или кадастровым инженером после завершения строительства Многоквартирного жилого дома.</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Фактическая общая площадь Объекта долевого строительства будет определена после проведения его технического учета и технической инвентаризации уполномоченным органом технической инвентаризации или кадастровым инженером и отражается в техническом паспорте или техническом плане на Объекта долевого строительства.</w:t>
      </w:r>
    </w:p>
    <w:p w14:paraId="29073DE7" w14:textId="04EED591" w:rsidR="00F52BD7" w:rsidRPr="00284767" w:rsidRDefault="00F52BD7" w:rsidP="00F52BD7">
      <w:pPr>
        <w:widowControl w:val="0"/>
        <w:numPr>
          <w:ilvl w:val="1"/>
          <w:numId w:val="13"/>
        </w:numPr>
        <w:tabs>
          <w:tab w:val="left" w:pos="1560"/>
          <w:tab w:val="left" w:pos="1822"/>
          <w:tab w:val="num"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Стороны допускают, что площади отдельных комнат, кухни и других помещений могут быть уменьшены или увеличены в результате возникновения неизбежной погрешности при проведении строительно-монтажных работ. Такие отклонения признаются сторонами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F773F8">
        <w:rPr>
          <w:rFonts w:ascii="Times New Roman" w:eastAsia="Times New Roman" w:hAnsi="Times New Roman" w:cs="Times New Roman"/>
          <w:spacing w:val="80"/>
          <w:sz w:val="21"/>
          <w:szCs w:val="21"/>
        </w:rPr>
        <w:t xml:space="preserve"> </w:t>
      </w:r>
      <w:r w:rsidRPr="00284767">
        <w:rPr>
          <w:rFonts w:ascii="Times New Roman" w:eastAsia="Times New Roman" w:hAnsi="Times New Roman" w:cs="Times New Roman"/>
          <w:sz w:val="21"/>
          <w:szCs w:val="21"/>
        </w:rPr>
        <w:t>Стороны признают, что в связи с допустимыми по правилам СНиП отклонениями фактического расположения стен и перегородок от их осевых линий по проекту, Приведенная площадь и Общая</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площадь Квартиры могут отличаться от фактических</w:t>
      </w:r>
      <w:r w:rsidRPr="00284767">
        <w:rPr>
          <w:rFonts w:ascii="Times New Roman" w:eastAsia="Times New Roman" w:hAnsi="Times New Roman" w:cs="Times New Roman"/>
          <w:spacing w:val="-6"/>
          <w:sz w:val="21"/>
          <w:szCs w:val="21"/>
        </w:rPr>
        <w:t xml:space="preserve"> </w:t>
      </w:r>
      <w:r w:rsidRPr="00284767">
        <w:rPr>
          <w:rFonts w:ascii="Times New Roman" w:eastAsia="Times New Roman" w:hAnsi="Times New Roman" w:cs="Times New Roman"/>
          <w:sz w:val="21"/>
          <w:szCs w:val="21"/>
        </w:rPr>
        <w:t>площадей.</w:t>
      </w:r>
    </w:p>
    <w:p w14:paraId="15DE7F6B" w14:textId="77777777" w:rsidR="00F52BD7" w:rsidRPr="00284767" w:rsidRDefault="00F52BD7" w:rsidP="00F52BD7">
      <w:pPr>
        <w:widowControl w:val="0"/>
        <w:numPr>
          <w:ilvl w:val="1"/>
          <w:numId w:val="13"/>
        </w:numPr>
        <w:tabs>
          <w:tab w:val="left" w:pos="1560"/>
          <w:tab w:val="left" w:pos="1822"/>
          <w:tab w:val="num" w:pos="1985"/>
        </w:tabs>
        <w:autoSpaceDE w:val="0"/>
        <w:autoSpaceDN w:val="0"/>
        <w:spacing w:after="0" w:line="240" w:lineRule="auto"/>
        <w:ind w:left="1134" w:right="433" w:firstLine="426"/>
        <w:jc w:val="both"/>
        <w:rPr>
          <w:rFonts w:ascii="Times New Roman" w:eastAsia="Times New Roman" w:hAnsi="Times New Roman" w:cs="Times New Roman"/>
          <w:i/>
          <w:sz w:val="21"/>
          <w:szCs w:val="21"/>
        </w:rPr>
      </w:pPr>
      <w:r w:rsidRPr="00284767">
        <w:rPr>
          <w:rFonts w:ascii="Times New Roman" w:eastAsia="Times New Roman" w:hAnsi="Times New Roman" w:cs="Times New Roman"/>
          <w:sz w:val="21"/>
          <w:szCs w:val="21"/>
        </w:rPr>
        <w:t>Отделка Квартиры, если Стороны не договорятся об ином, выполняется в соответствии с Приложение</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 3 к</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Договору.</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Местоположение</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Объекта</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долевого</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строительства</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на</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плане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этажа Многоквартирного жилого дома определяется в Приложении № 2 к Договору. План-схема Квартиры – Приложение № 1 к Договору.</w:t>
      </w:r>
    </w:p>
    <w:p w14:paraId="13CADDB4" w14:textId="77777777" w:rsidR="00F52BD7" w:rsidRPr="00284767" w:rsidRDefault="00F52BD7" w:rsidP="00F52BD7">
      <w:pPr>
        <w:widowControl w:val="0"/>
        <w:numPr>
          <w:ilvl w:val="1"/>
          <w:numId w:val="13"/>
        </w:numPr>
        <w:tabs>
          <w:tab w:val="left" w:pos="1560"/>
          <w:tab w:val="left" w:pos="1726"/>
          <w:tab w:val="num"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процессе строительства Объекта возможны изменения и отклонения параметров нежилых помещений, входящих в состав Многоквартирного жилого дома. Указанные изменения и отклонения признаются Сторонами допустимыми и не приводят к изменению цены Договора.</w:t>
      </w:r>
    </w:p>
    <w:p w14:paraId="0D5C8529" w14:textId="57DF908C" w:rsidR="00F52BD7" w:rsidRPr="00A75E40" w:rsidRDefault="00F52BD7" w:rsidP="006457AC">
      <w:pPr>
        <w:widowControl w:val="0"/>
        <w:numPr>
          <w:ilvl w:val="1"/>
          <w:numId w:val="13"/>
        </w:numPr>
        <w:tabs>
          <w:tab w:val="clear" w:pos="2701"/>
          <w:tab w:val="num" w:pos="1276"/>
          <w:tab w:val="left" w:pos="1560"/>
          <w:tab w:val="left" w:pos="1681"/>
          <w:tab w:val="num"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A75E40">
        <w:rPr>
          <w:rFonts w:ascii="Times New Roman" w:eastAsia="Times New Roman" w:hAnsi="Times New Roman" w:cs="Times New Roman"/>
          <w:sz w:val="21"/>
          <w:szCs w:val="21"/>
        </w:rPr>
        <w:t xml:space="preserve">Сроком окончания строительства является – дата получения разрешения на ввод Объекта в эксплуатацию. Планируемый срок окончания строительства Объекта и получения разрешения на ввод Объекта в эксплуатацию – </w:t>
      </w:r>
      <w:r w:rsidR="00284767" w:rsidRPr="00A75E40">
        <w:rPr>
          <w:rFonts w:ascii="Times New Roman" w:eastAsia="Times New Roman" w:hAnsi="Times New Roman" w:cs="Times New Roman"/>
          <w:b/>
          <w:bCs/>
          <w:sz w:val="21"/>
          <w:szCs w:val="21"/>
          <w:lang w:val="en-US"/>
        </w:rPr>
        <w:t>IV</w:t>
      </w:r>
      <w:r w:rsidRPr="00A75E40">
        <w:rPr>
          <w:rFonts w:ascii="Times New Roman" w:eastAsia="Times New Roman" w:hAnsi="Times New Roman" w:cs="Times New Roman"/>
          <w:b/>
          <w:bCs/>
          <w:sz w:val="21"/>
          <w:szCs w:val="21"/>
        </w:rPr>
        <w:t xml:space="preserve"> квартал 202</w:t>
      </w:r>
      <w:r w:rsidR="00284767" w:rsidRPr="00A75E40">
        <w:rPr>
          <w:rFonts w:ascii="Times New Roman" w:eastAsia="Times New Roman" w:hAnsi="Times New Roman" w:cs="Times New Roman"/>
          <w:b/>
          <w:bCs/>
          <w:sz w:val="21"/>
          <w:szCs w:val="21"/>
        </w:rPr>
        <w:t xml:space="preserve">4 </w:t>
      </w:r>
      <w:r w:rsidRPr="00A75E40">
        <w:rPr>
          <w:rFonts w:ascii="Times New Roman" w:eastAsia="Times New Roman" w:hAnsi="Times New Roman" w:cs="Times New Roman"/>
          <w:b/>
          <w:bCs/>
          <w:sz w:val="21"/>
          <w:szCs w:val="21"/>
        </w:rPr>
        <w:t>года</w:t>
      </w:r>
      <w:r w:rsidRPr="00A75E40">
        <w:rPr>
          <w:rFonts w:ascii="Times New Roman" w:eastAsia="Times New Roman" w:hAnsi="Times New Roman" w:cs="Times New Roman"/>
          <w:sz w:val="21"/>
          <w:szCs w:val="21"/>
        </w:rPr>
        <w:t xml:space="preserve">, </w:t>
      </w:r>
      <w:r w:rsidRPr="00A75E40">
        <w:rPr>
          <w:rFonts w:ascii="Times New Roman" w:eastAsia="Times New Roman" w:hAnsi="Times New Roman" w:cs="Times New Roman"/>
          <w:b/>
          <w:bCs/>
          <w:sz w:val="21"/>
          <w:szCs w:val="21"/>
        </w:rPr>
        <w:t>но не позднее «</w:t>
      </w:r>
      <w:r w:rsidR="00284767" w:rsidRPr="00A75E40">
        <w:rPr>
          <w:rFonts w:ascii="Times New Roman" w:eastAsia="Times New Roman" w:hAnsi="Times New Roman" w:cs="Times New Roman"/>
          <w:b/>
          <w:bCs/>
          <w:sz w:val="21"/>
          <w:szCs w:val="21"/>
        </w:rPr>
        <w:t>30</w:t>
      </w:r>
      <w:r w:rsidRPr="00A75E40">
        <w:rPr>
          <w:rFonts w:ascii="Times New Roman" w:eastAsia="Times New Roman" w:hAnsi="Times New Roman" w:cs="Times New Roman"/>
          <w:b/>
          <w:bCs/>
          <w:sz w:val="21"/>
          <w:szCs w:val="21"/>
        </w:rPr>
        <w:t xml:space="preserve">» </w:t>
      </w:r>
      <w:r w:rsidR="00284767" w:rsidRPr="00A75E40">
        <w:rPr>
          <w:rFonts w:ascii="Times New Roman" w:eastAsia="Times New Roman" w:hAnsi="Times New Roman" w:cs="Times New Roman"/>
          <w:b/>
          <w:bCs/>
          <w:sz w:val="21"/>
          <w:szCs w:val="21"/>
        </w:rPr>
        <w:t xml:space="preserve">декабря </w:t>
      </w:r>
      <w:r w:rsidRPr="00A75E40">
        <w:rPr>
          <w:rFonts w:ascii="Times New Roman" w:eastAsia="Times New Roman" w:hAnsi="Times New Roman" w:cs="Times New Roman"/>
          <w:b/>
          <w:bCs/>
          <w:sz w:val="21"/>
          <w:szCs w:val="21"/>
        </w:rPr>
        <w:t>202</w:t>
      </w:r>
      <w:r w:rsidR="00284767" w:rsidRPr="00A75E40">
        <w:rPr>
          <w:rFonts w:ascii="Times New Roman" w:eastAsia="Times New Roman" w:hAnsi="Times New Roman" w:cs="Times New Roman"/>
          <w:b/>
          <w:bCs/>
          <w:sz w:val="21"/>
          <w:szCs w:val="21"/>
        </w:rPr>
        <w:t xml:space="preserve">4 </w:t>
      </w:r>
      <w:r w:rsidRPr="00A75E40">
        <w:rPr>
          <w:rFonts w:ascii="Times New Roman" w:eastAsia="Times New Roman" w:hAnsi="Times New Roman" w:cs="Times New Roman"/>
          <w:b/>
          <w:bCs/>
          <w:sz w:val="21"/>
          <w:szCs w:val="21"/>
        </w:rPr>
        <w:t>года</w:t>
      </w:r>
      <w:r w:rsidRPr="00A75E40">
        <w:rPr>
          <w:rFonts w:ascii="Times New Roman" w:eastAsia="Times New Roman" w:hAnsi="Times New Roman" w:cs="Times New Roman"/>
          <w:sz w:val="21"/>
          <w:szCs w:val="21"/>
        </w:rPr>
        <w:t xml:space="preserve">. </w:t>
      </w:r>
    </w:p>
    <w:p w14:paraId="316D3BE1" w14:textId="27C2EACE" w:rsidR="00F52BD7" w:rsidRPr="00A75E40" w:rsidRDefault="00F52BD7" w:rsidP="006457AC">
      <w:pPr>
        <w:widowControl w:val="0"/>
        <w:numPr>
          <w:ilvl w:val="1"/>
          <w:numId w:val="13"/>
        </w:numPr>
        <w:tabs>
          <w:tab w:val="clear" w:pos="2701"/>
          <w:tab w:val="num" w:pos="1276"/>
          <w:tab w:val="left" w:pos="1560"/>
          <w:tab w:val="left" w:pos="1681"/>
          <w:tab w:val="num"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A75E40">
        <w:rPr>
          <w:rFonts w:ascii="Times New Roman" w:eastAsia="Times New Roman" w:hAnsi="Times New Roman" w:cs="Times New Roman"/>
          <w:sz w:val="21"/>
          <w:szCs w:val="21"/>
        </w:rPr>
        <w:t xml:space="preserve">Застройщик передает Объект долевого строительства Участнику по Акту приема-передачи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 </w:t>
      </w:r>
      <w:r w:rsidRPr="00A75E40">
        <w:rPr>
          <w:rFonts w:ascii="Times New Roman" w:eastAsia="Times New Roman" w:hAnsi="Times New Roman" w:cs="Times New Roman"/>
          <w:b/>
          <w:bCs/>
          <w:sz w:val="21"/>
          <w:szCs w:val="21"/>
        </w:rPr>
        <w:t>в срок до «</w:t>
      </w:r>
      <w:r w:rsidR="00284767" w:rsidRPr="00A75E40">
        <w:rPr>
          <w:rFonts w:ascii="Times New Roman" w:eastAsia="Times New Roman" w:hAnsi="Times New Roman" w:cs="Times New Roman"/>
          <w:b/>
          <w:bCs/>
          <w:sz w:val="21"/>
          <w:szCs w:val="21"/>
        </w:rPr>
        <w:t>30</w:t>
      </w:r>
      <w:r w:rsidRPr="00A75E40">
        <w:rPr>
          <w:rFonts w:ascii="Times New Roman" w:eastAsia="Times New Roman" w:hAnsi="Times New Roman" w:cs="Times New Roman"/>
          <w:b/>
          <w:bCs/>
          <w:sz w:val="21"/>
          <w:szCs w:val="21"/>
        </w:rPr>
        <w:t xml:space="preserve">» </w:t>
      </w:r>
      <w:r w:rsidR="00284767" w:rsidRPr="00A75E40">
        <w:rPr>
          <w:rFonts w:ascii="Times New Roman" w:eastAsia="Times New Roman" w:hAnsi="Times New Roman" w:cs="Times New Roman"/>
          <w:b/>
          <w:bCs/>
          <w:sz w:val="21"/>
          <w:szCs w:val="21"/>
        </w:rPr>
        <w:t>июня</w:t>
      </w:r>
      <w:r w:rsidRPr="00A75E40">
        <w:rPr>
          <w:rFonts w:ascii="Times New Roman" w:eastAsia="Times New Roman" w:hAnsi="Times New Roman" w:cs="Times New Roman"/>
          <w:b/>
          <w:bCs/>
          <w:sz w:val="21"/>
          <w:szCs w:val="21"/>
        </w:rPr>
        <w:t xml:space="preserve"> 202</w:t>
      </w:r>
      <w:r w:rsidR="00284767" w:rsidRPr="00A75E40">
        <w:rPr>
          <w:rFonts w:ascii="Times New Roman" w:eastAsia="Times New Roman" w:hAnsi="Times New Roman" w:cs="Times New Roman"/>
          <w:b/>
          <w:bCs/>
          <w:sz w:val="21"/>
          <w:szCs w:val="21"/>
        </w:rPr>
        <w:t xml:space="preserve">5 </w:t>
      </w:r>
      <w:r w:rsidRPr="00A75E40">
        <w:rPr>
          <w:rFonts w:ascii="Times New Roman" w:eastAsia="Times New Roman" w:hAnsi="Times New Roman" w:cs="Times New Roman"/>
          <w:b/>
          <w:bCs/>
          <w:sz w:val="21"/>
          <w:szCs w:val="21"/>
        </w:rPr>
        <w:t>года включительно.</w:t>
      </w:r>
      <w:r w:rsidRPr="00A75E40">
        <w:rPr>
          <w:rFonts w:ascii="Times New Roman" w:eastAsia="Times New Roman" w:hAnsi="Times New Roman" w:cs="Times New Roman"/>
          <w:sz w:val="21"/>
          <w:szCs w:val="21"/>
        </w:rPr>
        <w:t xml:space="preserve"> </w:t>
      </w:r>
    </w:p>
    <w:p w14:paraId="469EF33D" w14:textId="1EB45A39" w:rsidR="00F52BD7" w:rsidRDefault="006457AC" w:rsidP="003F33E0">
      <w:pPr>
        <w:widowControl w:val="0"/>
        <w:numPr>
          <w:ilvl w:val="1"/>
          <w:numId w:val="13"/>
        </w:numPr>
        <w:tabs>
          <w:tab w:val="clear" w:pos="2701"/>
          <w:tab w:val="left" w:pos="1560"/>
          <w:tab w:val="left" w:pos="1681"/>
          <w:tab w:val="num" w:pos="1985"/>
          <w:tab w:val="num"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F52BD7" w:rsidRPr="00A75E40">
        <w:rPr>
          <w:rFonts w:ascii="Times New Roman" w:eastAsia="Times New Roman" w:hAnsi="Times New Roman" w:cs="Times New Roman"/>
          <w:sz w:val="21"/>
          <w:szCs w:val="21"/>
        </w:rPr>
        <w:t xml:space="preserve">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 при этом Участник обязуются произвести полный расчет к моменту подписания акта приема-передачи. </w:t>
      </w:r>
    </w:p>
    <w:p w14:paraId="07F5F7E8" w14:textId="77777777" w:rsidR="00A23E00" w:rsidRDefault="00A23E00" w:rsidP="000A2EFB">
      <w:pPr>
        <w:widowControl w:val="0"/>
        <w:tabs>
          <w:tab w:val="left" w:pos="1560"/>
          <w:tab w:val="left" w:pos="1681"/>
          <w:tab w:val="num" w:pos="2127"/>
        </w:tabs>
        <w:autoSpaceDE w:val="0"/>
        <w:autoSpaceDN w:val="0"/>
        <w:spacing w:after="0" w:line="240" w:lineRule="auto"/>
        <w:ind w:left="1560" w:right="433"/>
        <w:jc w:val="both"/>
        <w:rPr>
          <w:rFonts w:ascii="Times New Roman" w:eastAsia="Times New Roman" w:hAnsi="Times New Roman" w:cs="Times New Roman"/>
          <w:sz w:val="21"/>
          <w:szCs w:val="21"/>
        </w:rPr>
      </w:pPr>
    </w:p>
    <w:p w14:paraId="518FA48A" w14:textId="77777777" w:rsidR="00F52BD7" w:rsidRPr="00284767" w:rsidRDefault="00F52BD7" w:rsidP="00F52BD7">
      <w:pPr>
        <w:widowControl w:val="0"/>
        <w:numPr>
          <w:ilvl w:val="0"/>
          <w:numId w:val="13"/>
        </w:numPr>
        <w:tabs>
          <w:tab w:val="left" w:pos="3402"/>
          <w:tab w:val="left" w:pos="4536"/>
        </w:tabs>
        <w:autoSpaceDE w:val="0"/>
        <w:autoSpaceDN w:val="0"/>
        <w:spacing w:after="0" w:line="240" w:lineRule="auto"/>
        <w:ind w:left="1134" w:right="433" w:firstLine="1985"/>
        <w:jc w:val="center"/>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ЦЕНА</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z w:val="21"/>
          <w:szCs w:val="21"/>
        </w:rPr>
        <w:t>ДОГОВОРА</w:t>
      </w:r>
      <w:r w:rsidRPr="00284767">
        <w:rPr>
          <w:rFonts w:ascii="Times New Roman" w:eastAsia="Times New Roman" w:hAnsi="Times New Roman" w:cs="Times New Roman"/>
          <w:b/>
          <w:bCs/>
          <w:spacing w:val="-2"/>
          <w:sz w:val="21"/>
          <w:szCs w:val="21"/>
        </w:rPr>
        <w:t xml:space="preserve"> </w:t>
      </w:r>
      <w:r w:rsidRPr="00284767">
        <w:rPr>
          <w:rFonts w:ascii="Times New Roman" w:eastAsia="Times New Roman" w:hAnsi="Times New Roman" w:cs="Times New Roman"/>
          <w:b/>
          <w:bCs/>
          <w:sz w:val="21"/>
          <w:szCs w:val="21"/>
        </w:rPr>
        <w:t>И</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z w:val="21"/>
          <w:szCs w:val="21"/>
        </w:rPr>
        <w:t>ПОРЯДОК</w:t>
      </w:r>
      <w:r w:rsidRPr="00284767">
        <w:rPr>
          <w:rFonts w:ascii="Times New Roman" w:eastAsia="Times New Roman" w:hAnsi="Times New Roman" w:cs="Times New Roman"/>
          <w:b/>
          <w:bCs/>
          <w:spacing w:val="-2"/>
          <w:sz w:val="21"/>
          <w:szCs w:val="21"/>
        </w:rPr>
        <w:t xml:space="preserve"> ОПЛАТЫ</w:t>
      </w:r>
    </w:p>
    <w:p w14:paraId="0EA81A67" w14:textId="77777777"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Цена настоящего Договора на момент заключения настоящего Договора составляет ______________ (___________________) рублей ___ копеек. </w:t>
      </w:r>
    </w:p>
    <w:p w14:paraId="620993D8" w14:textId="5F47FD15" w:rsidR="00F52BD7" w:rsidRPr="00284767" w:rsidRDefault="00F52BD7" w:rsidP="00F52BD7">
      <w:pPr>
        <w:widowControl w:val="0"/>
        <w:numPr>
          <w:ilvl w:val="1"/>
          <w:numId w:val="13"/>
        </w:numPr>
        <w:tabs>
          <w:tab w:val="num" w:pos="1134"/>
          <w:tab w:val="left" w:pos="1542"/>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Расчеты по настоящему Договору осуществляются путем внесения Участником долевого строительства Цены договора указанной в п. 4.1. Договора на счет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открываемый в Публичном акционерном обществе «Сбербанк России» (сокращенное наименование ПАО Сбербанк),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-агент), для учета и блокирования денежных средств от являющегося владельцем счета </w:t>
      </w:r>
      <w:r w:rsidR="000A2EFB" w:rsidRPr="000A2EFB">
        <w:rPr>
          <w:rFonts w:ascii="Times New Roman" w:eastAsia="Times New Roman" w:hAnsi="Times New Roman" w:cs="Times New Roman"/>
          <w:sz w:val="21"/>
          <w:szCs w:val="21"/>
        </w:rPr>
        <w:t>Участник</w:t>
      </w:r>
      <w:r w:rsidR="000A2EFB">
        <w:rPr>
          <w:rFonts w:ascii="Times New Roman" w:eastAsia="Times New Roman" w:hAnsi="Times New Roman" w:cs="Times New Roman"/>
          <w:sz w:val="21"/>
          <w:szCs w:val="21"/>
        </w:rPr>
        <w:t>а</w:t>
      </w:r>
      <w:r w:rsidR="000A2EFB" w:rsidRPr="000A2EFB">
        <w:rPr>
          <w:rFonts w:ascii="Times New Roman" w:eastAsia="Times New Roman" w:hAnsi="Times New Roman" w:cs="Times New Roman"/>
          <w:sz w:val="21"/>
          <w:szCs w:val="21"/>
        </w:rPr>
        <w:t xml:space="preserve"> долевого строительства</w:t>
      </w:r>
      <w:r w:rsidRPr="00284767">
        <w:rPr>
          <w:rFonts w:ascii="Times New Roman" w:eastAsia="Times New Roman" w:hAnsi="Times New Roman" w:cs="Times New Roman"/>
          <w:sz w:val="21"/>
          <w:szCs w:val="21"/>
        </w:rPr>
        <w:t xml:space="preserve">, в целях их дальнейшего перечисления Застройщику (Бенефициару) при возникновении условий, предусмотренных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заключенным между Бенефициаром, Депонентом и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-агентом (далее – «Счет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в порядке, предусмотренном п. 4.3 Договора, с учетом следующего:</w:t>
      </w:r>
    </w:p>
    <w:p w14:paraId="2479A8AD" w14:textId="231B41F5" w:rsidR="00F52BD7" w:rsidRPr="00284767" w:rsidRDefault="00F52BD7" w:rsidP="00F52BD7">
      <w:pPr>
        <w:widowControl w:val="0"/>
        <w:tabs>
          <w:tab w:val="left" w:pos="1134"/>
          <w:tab w:val="left" w:pos="1985"/>
          <w:tab w:val="num" w:pos="2701"/>
        </w:tabs>
        <w:autoSpaceDE w:val="0"/>
        <w:autoSpaceDN w:val="0"/>
        <w:spacing w:after="0" w:line="240" w:lineRule="auto"/>
        <w:ind w:left="1134" w:right="433"/>
        <w:jc w:val="both"/>
        <w:rPr>
          <w:rFonts w:ascii="Times New Roman" w:eastAsia="Times New Roman" w:hAnsi="Times New Roman" w:cs="Times New Roman"/>
          <w:sz w:val="21"/>
          <w:szCs w:val="21"/>
        </w:rPr>
      </w:pPr>
      <w:proofErr w:type="spellStart"/>
      <w:r w:rsidRPr="00284767">
        <w:rPr>
          <w:rFonts w:ascii="Times New Roman" w:eastAsia="Times New Roman" w:hAnsi="Times New Roman" w:cs="Times New Roman"/>
          <w:i/>
          <w:iCs/>
          <w:sz w:val="21"/>
          <w:szCs w:val="21"/>
        </w:rPr>
        <w:t>Эскроу</w:t>
      </w:r>
      <w:proofErr w:type="spellEnd"/>
      <w:r w:rsidRPr="00284767">
        <w:rPr>
          <w:rFonts w:ascii="Times New Roman" w:eastAsia="Times New Roman" w:hAnsi="Times New Roman" w:cs="Times New Roman"/>
          <w:i/>
          <w:iCs/>
          <w:sz w:val="21"/>
          <w:szCs w:val="21"/>
        </w:rPr>
        <w:t>-агент</w:t>
      </w:r>
      <w:r w:rsidRPr="00284767">
        <w:rPr>
          <w:rFonts w:ascii="Times New Roman" w:eastAsia="Times New Roman" w:hAnsi="Times New Roman" w:cs="Times New Roman"/>
          <w:sz w:val="21"/>
          <w:szCs w:val="21"/>
        </w:rPr>
        <w:t xml:space="preserve"> – Публичное акционерное общество «Сбербанк России» (сокращенное наименование ПАО Сбербанк), </w:t>
      </w:r>
      <w:r w:rsidR="00CA64A5" w:rsidRPr="00CA64A5">
        <w:rPr>
          <w:rFonts w:ascii="Times New Roman" w:eastAsia="Times New Roman" w:hAnsi="Times New Roman" w:cs="Times New Roman"/>
          <w:sz w:val="21"/>
          <w:szCs w:val="21"/>
        </w:rPr>
        <w:t>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Pr="00284767">
        <w:rPr>
          <w:rFonts w:ascii="Times New Roman" w:eastAsia="Times New Roman" w:hAnsi="Times New Roman" w:cs="Times New Roman"/>
          <w:sz w:val="21"/>
          <w:szCs w:val="21"/>
        </w:rPr>
        <w:t>;</w:t>
      </w:r>
    </w:p>
    <w:p w14:paraId="6A48BB34" w14:textId="77777777" w:rsidR="00F52BD7" w:rsidRPr="00284767" w:rsidRDefault="00F52BD7" w:rsidP="00F52BD7">
      <w:pPr>
        <w:widowControl w:val="0"/>
        <w:tabs>
          <w:tab w:val="left" w:pos="1134"/>
          <w:tab w:val="left" w:pos="1985"/>
          <w:tab w:val="num" w:pos="2701"/>
        </w:tabs>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i/>
          <w:iCs/>
          <w:sz w:val="21"/>
          <w:szCs w:val="21"/>
        </w:rPr>
        <w:t>Депонент</w:t>
      </w:r>
      <w:r w:rsidRPr="00284767">
        <w:rPr>
          <w:rFonts w:ascii="Times New Roman" w:eastAsia="Times New Roman" w:hAnsi="Times New Roman" w:cs="Times New Roman"/>
          <w:sz w:val="21"/>
          <w:szCs w:val="21"/>
        </w:rPr>
        <w:t xml:space="preserve"> – Участник долевого строительства;</w:t>
      </w:r>
    </w:p>
    <w:p w14:paraId="0342A93D" w14:textId="77777777" w:rsidR="00F52BD7" w:rsidRPr="00284767" w:rsidRDefault="00F52BD7" w:rsidP="00F52BD7">
      <w:pPr>
        <w:widowControl w:val="0"/>
        <w:tabs>
          <w:tab w:val="left" w:pos="1134"/>
          <w:tab w:val="left" w:pos="1985"/>
          <w:tab w:val="num" w:pos="2701"/>
        </w:tabs>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i/>
          <w:iCs/>
          <w:sz w:val="21"/>
          <w:szCs w:val="21"/>
        </w:rPr>
        <w:t xml:space="preserve">Банк </w:t>
      </w:r>
      <w:proofErr w:type="spellStart"/>
      <w:r w:rsidRPr="00284767">
        <w:rPr>
          <w:rFonts w:ascii="Times New Roman" w:eastAsia="Times New Roman" w:hAnsi="Times New Roman" w:cs="Times New Roman"/>
          <w:i/>
          <w:iCs/>
          <w:sz w:val="21"/>
          <w:szCs w:val="21"/>
        </w:rPr>
        <w:t>эскроу</w:t>
      </w:r>
      <w:proofErr w:type="spellEnd"/>
      <w:r w:rsidRPr="00284767">
        <w:rPr>
          <w:rFonts w:ascii="Times New Roman" w:eastAsia="Times New Roman" w:hAnsi="Times New Roman" w:cs="Times New Roman"/>
          <w:i/>
          <w:iCs/>
          <w:sz w:val="21"/>
          <w:szCs w:val="21"/>
        </w:rPr>
        <w:t>-агент</w:t>
      </w:r>
      <w:r w:rsidRPr="00284767">
        <w:rPr>
          <w:rFonts w:ascii="Times New Roman" w:eastAsia="Times New Roman" w:hAnsi="Times New Roman" w:cs="Times New Roman"/>
          <w:sz w:val="21"/>
          <w:szCs w:val="21"/>
        </w:rPr>
        <w:t xml:space="preserve"> – ПАО Сбербанк;</w:t>
      </w:r>
    </w:p>
    <w:p w14:paraId="2F63397E" w14:textId="77777777" w:rsidR="00F52BD7" w:rsidRPr="00284767" w:rsidRDefault="00F52BD7" w:rsidP="00F52BD7">
      <w:pPr>
        <w:widowControl w:val="0"/>
        <w:tabs>
          <w:tab w:val="left" w:pos="1134"/>
          <w:tab w:val="left" w:pos="1985"/>
          <w:tab w:val="num" w:pos="2701"/>
        </w:tabs>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i/>
          <w:iCs/>
          <w:sz w:val="21"/>
          <w:szCs w:val="21"/>
        </w:rPr>
        <w:t>Бенефициар</w:t>
      </w:r>
      <w:r w:rsidRPr="00284767">
        <w:rPr>
          <w:rFonts w:ascii="Times New Roman" w:eastAsia="Times New Roman" w:hAnsi="Times New Roman" w:cs="Times New Roman"/>
          <w:sz w:val="21"/>
          <w:szCs w:val="21"/>
        </w:rPr>
        <w:t xml:space="preserve"> – Застройщик;</w:t>
      </w:r>
    </w:p>
    <w:p w14:paraId="0CA15053" w14:textId="77777777" w:rsidR="00F52BD7" w:rsidRPr="00284767" w:rsidRDefault="00F52BD7" w:rsidP="00F52BD7">
      <w:pPr>
        <w:widowControl w:val="0"/>
        <w:tabs>
          <w:tab w:val="left" w:pos="1134"/>
          <w:tab w:val="left" w:pos="1985"/>
          <w:tab w:val="num" w:pos="2701"/>
        </w:tabs>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i/>
          <w:iCs/>
          <w:sz w:val="21"/>
          <w:szCs w:val="21"/>
        </w:rPr>
        <w:t>Объект долевого строительства</w:t>
      </w:r>
      <w:r w:rsidRPr="00284767">
        <w:rPr>
          <w:rFonts w:ascii="Times New Roman" w:eastAsia="Times New Roman" w:hAnsi="Times New Roman" w:cs="Times New Roman"/>
          <w:sz w:val="21"/>
          <w:szCs w:val="21"/>
        </w:rPr>
        <w:t xml:space="preserve"> – жилое помещение, сведения о котором указаны в п. 3.2 Договора</w:t>
      </w:r>
    </w:p>
    <w:p w14:paraId="23933774" w14:textId="77777777" w:rsidR="00F52BD7" w:rsidRPr="00284767" w:rsidRDefault="00F52BD7" w:rsidP="00F52BD7">
      <w:pPr>
        <w:widowControl w:val="0"/>
        <w:tabs>
          <w:tab w:val="left" w:pos="1134"/>
          <w:tab w:val="left" w:pos="1985"/>
          <w:tab w:val="num" w:pos="2701"/>
        </w:tabs>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i/>
          <w:iCs/>
          <w:sz w:val="21"/>
          <w:szCs w:val="21"/>
        </w:rPr>
        <w:t>Депонируемая сумма</w:t>
      </w:r>
      <w:r w:rsidRPr="00284767">
        <w:rPr>
          <w:rFonts w:ascii="Times New Roman" w:eastAsia="Times New Roman" w:hAnsi="Times New Roman" w:cs="Times New Roman"/>
          <w:sz w:val="21"/>
          <w:szCs w:val="21"/>
        </w:rPr>
        <w:t xml:space="preserve"> –  __________________ (                                 ) рублей 00 копеек.</w:t>
      </w:r>
    </w:p>
    <w:p w14:paraId="61C31290" w14:textId="77777777"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Внесение денежных средств Участником долевого строительства в счет уплаты Цены Договора на Счет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производится в соответствии с Графиком платежей:</w:t>
      </w:r>
    </w:p>
    <w:tbl>
      <w:tblPr>
        <w:tblStyle w:val="a8"/>
        <w:tblW w:w="0" w:type="auto"/>
        <w:tblInd w:w="1129" w:type="dxa"/>
        <w:tblLook w:val="04A0" w:firstRow="1" w:lastRow="0" w:firstColumn="1" w:lastColumn="0" w:noHBand="0" w:noVBand="1"/>
      </w:tblPr>
      <w:tblGrid>
        <w:gridCol w:w="1418"/>
        <w:gridCol w:w="3685"/>
        <w:gridCol w:w="4820"/>
      </w:tblGrid>
      <w:tr w:rsidR="00F52BD7" w:rsidRPr="00284767" w14:paraId="4B5A5149" w14:textId="77777777" w:rsidTr="00F52BD7">
        <w:tc>
          <w:tcPr>
            <w:tcW w:w="1418" w:type="dxa"/>
          </w:tcPr>
          <w:p w14:paraId="13AC0BB6"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Номер платежа</w:t>
            </w:r>
          </w:p>
        </w:tc>
        <w:tc>
          <w:tcPr>
            <w:tcW w:w="3685" w:type="dxa"/>
          </w:tcPr>
          <w:p w14:paraId="4A4A0016" w14:textId="77777777" w:rsidR="00F52BD7" w:rsidRPr="00284767" w:rsidRDefault="00F52BD7" w:rsidP="00F52BD7">
            <w:pPr>
              <w:widowControl w:val="0"/>
              <w:tabs>
                <w:tab w:val="left" w:pos="1542"/>
                <w:tab w:val="left" w:pos="1985"/>
              </w:tabs>
              <w:autoSpaceDE w:val="0"/>
              <w:autoSpaceDN w:val="0"/>
              <w:ind w:right="-113"/>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Дата платежа (до указанной даты)</w:t>
            </w:r>
          </w:p>
        </w:tc>
        <w:tc>
          <w:tcPr>
            <w:tcW w:w="4820" w:type="dxa"/>
          </w:tcPr>
          <w:p w14:paraId="13F223F6"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Суммы платежей по Договору, рублей</w:t>
            </w:r>
          </w:p>
        </w:tc>
      </w:tr>
      <w:tr w:rsidR="00F52BD7" w:rsidRPr="00284767" w14:paraId="621ADE89" w14:textId="77777777" w:rsidTr="00F52BD7">
        <w:tc>
          <w:tcPr>
            <w:tcW w:w="1418" w:type="dxa"/>
          </w:tcPr>
          <w:p w14:paraId="62ED2AD8"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1.</w:t>
            </w:r>
          </w:p>
        </w:tc>
        <w:tc>
          <w:tcPr>
            <w:tcW w:w="3685" w:type="dxa"/>
          </w:tcPr>
          <w:p w14:paraId="3F918BB1"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c>
          <w:tcPr>
            <w:tcW w:w="4820" w:type="dxa"/>
          </w:tcPr>
          <w:p w14:paraId="4DA8DC5E"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r>
      <w:tr w:rsidR="00F52BD7" w:rsidRPr="00284767" w14:paraId="1E414DCC" w14:textId="77777777" w:rsidTr="00F52BD7">
        <w:tc>
          <w:tcPr>
            <w:tcW w:w="1418" w:type="dxa"/>
          </w:tcPr>
          <w:p w14:paraId="3BD8062F"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2.</w:t>
            </w:r>
          </w:p>
        </w:tc>
        <w:tc>
          <w:tcPr>
            <w:tcW w:w="3685" w:type="dxa"/>
          </w:tcPr>
          <w:p w14:paraId="69721FCC"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c>
          <w:tcPr>
            <w:tcW w:w="4820" w:type="dxa"/>
          </w:tcPr>
          <w:p w14:paraId="5A3AD66F"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r>
      <w:tr w:rsidR="00F52BD7" w:rsidRPr="00284767" w14:paraId="24D81BAA" w14:textId="77777777" w:rsidTr="00F52BD7">
        <w:tc>
          <w:tcPr>
            <w:tcW w:w="1418" w:type="dxa"/>
          </w:tcPr>
          <w:p w14:paraId="4A524D0C"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3.</w:t>
            </w:r>
          </w:p>
        </w:tc>
        <w:tc>
          <w:tcPr>
            <w:tcW w:w="3685" w:type="dxa"/>
          </w:tcPr>
          <w:p w14:paraId="52629934"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c>
          <w:tcPr>
            <w:tcW w:w="4820" w:type="dxa"/>
          </w:tcPr>
          <w:p w14:paraId="2B9C438C"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r>
      <w:tr w:rsidR="00F52BD7" w:rsidRPr="00284767" w14:paraId="3BD0F7DF" w14:textId="77777777" w:rsidTr="00F52BD7">
        <w:tc>
          <w:tcPr>
            <w:tcW w:w="1418" w:type="dxa"/>
          </w:tcPr>
          <w:p w14:paraId="11AA1F61"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r w:rsidRPr="00284767">
              <w:rPr>
                <w:rFonts w:ascii="Times New Roman" w:eastAsia="Times New Roman" w:hAnsi="Times New Roman" w:cs="Times New Roman"/>
                <w:b/>
                <w:bCs/>
                <w:sz w:val="21"/>
                <w:szCs w:val="21"/>
              </w:rPr>
              <w:t>Итого</w:t>
            </w:r>
          </w:p>
        </w:tc>
        <w:tc>
          <w:tcPr>
            <w:tcW w:w="3685" w:type="dxa"/>
          </w:tcPr>
          <w:p w14:paraId="46827ED1"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c>
          <w:tcPr>
            <w:tcW w:w="4820" w:type="dxa"/>
          </w:tcPr>
          <w:p w14:paraId="1747E2B5" w14:textId="77777777" w:rsidR="00F52BD7" w:rsidRPr="00284767" w:rsidRDefault="00F52BD7" w:rsidP="00F52BD7">
            <w:pPr>
              <w:widowControl w:val="0"/>
              <w:tabs>
                <w:tab w:val="left" w:pos="1542"/>
                <w:tab w:val="left" w:pos="1985"/>
              </w:tabs>
              <w:autoSpaceDE w:val="0"/>
              <w:autoSpaceDN w:val="0"/>
              <w:ind w:right="433"/>
              <w:rPr>
                <w:rFonts w:ascii="Times New Roman" w:eastAsia="Times New Roman" w:hAnsi="Times New Roman" w:cs="Times New Roman"/>
                <w:sz w:val="21"/>
                <w:szCs w:val="21"/>
              </w:rPr>
            </w:pPr>
          </w:p>
        </w:tc>
      </w:tr>
    </w:tbl>
    <w:p w14:paraId="5AC1EFBD" w14:textId="77777777"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Обязанность Участника долевого строительства по внесению денежных средств считается </w:t>
      </w:r>
      <w:r w:rsidRPr="00284767">
        <w:rPr>
          <w:rFonts w:ascii="Times New Roman" w:eastAsia="Times New Roman" w:hAnsi="Times New Roman" w:cs="Times New Roman"/>
          <w:sz w:val="21"/>
          <w:szCs w:val="21"/>
        </w:rPr>
        <w:lastRenderedPageBreak/>
        <w:t xml:space="preserve">исполненной с момента зачисления денежных средств, указанных в п. 4.1. Договора, на Счет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в полном объеме (после государственной регистрации Договора).</w:t>
      </w:r>
    </w:p>
    <w:p w14:paraId="5D171BAC" w14:textId="77777777" w:rsidR="00F52BD7" w:rsidRPr="00A75E40" w:rsidRDefault="00F52BD7" w:rsidP="00F52BD7">
      <w:pPr>
        <w:widowControl w:val="0"/>
        <w:numPr>
          <w:ilvl w:val="1"/>
          <w:numId w:val="13"/>
        </w:numPr>
        <w:tabs>
          <w:tab w:val="num" w:pos="1560"/>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Срок внесения депонируемой суммы: в сроки, указанные в Графике платежей. Первый платеж по Графику осуществляется после </w:t>
      </w:r>
      <w:r w:rsidRPr="00A75E40">
        <w:rPr>
          <w:rFonts w:ascii="Times New Roman" w:eastAsia="Times New Roman" w:hAnsi="Times New Roman" w:cs="Times New Roman"/>
          <w:sz w:val="21"/>
          <w:szCs w:val="21"/>
        </w:rPr>
        <w:t>государственной регистрации Договора.</w:t>
      </w:r>
    </w:p>
    <w:p w14:paraId="5A8D728B" w14:textId="287AC6B9" w:rsidR="00F52BD7" w:rsidRPr="00A75E40" w:rsidRDefault="00F52BD7" w:rsidP="00F52BD7">
      <w:pPr>
        <w:widowControl w:val="0"/>
        <w:numPr>
          <w:ilvl w:val="1"/>
          <w:numId w:val="13"/>
        </w:numPr>
        <w:tabs>
          <w:tab w:val="num" w:pos="1560"/>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A75E40">
        <w:rPr>
          <w:rFonts w:ascii="Times New Roman" w:eastAsia="Times New Roman" w:hAnsi="Times New Roman" w:cs="Times New Roman"/>
          <w:sz w:val="21"/>
          <w:szCs w:val="21"/>
        </w:rPr>
        <w:t xml:space="preserve"> Срок ввода в эксплуатацию Объекта: «</w:t>
      </w:r>
      <w:r w:rsidR="00284767" w:rsidRPr="00A75E40">
        <w:rPr>
          <w:rFonts w:ascii="Times New Roman" w:eastAsia="Times New Roman" w:hAnsi="Times New Roman" w:cs="Times New Roman"/>
          <w:sz w:val="21"/>
          <w:szCs w:val="21"/>
        </w:rPr>
        <w:t>30</w:t>
      </w:r>
      <w:r w:rsidRPr="00A75E40">
        <w:rPr>
          <w:rFonts w:ascii="Times New Roman" w:eastAsia="Times New Roman" w:hAnsi="Times New Roman" w:cs="Times New Roman"/>
          <w:sz w:val="21"/>
          <w:szCs w:val="21"/>
        </w:rPr>
        <w:t xml:space="preserve">» </w:t>
      </w:r>
      <w:r w:rsidR="00284767" w:rsidRPr="00A75E40">
        <w:rPr>
          <w:rFonts w:ascii="Times New Roman" w:eastAsia="Times New Roman" w:hAnsi="Times New Roman" w:cs="Times New Roman"/>
          <w:sz w:val="21"/>
          <w:szCs w:val="21"/>
        </w:rPr>
        <w:t>декабря 2024</w:t>
      </w:r>
      <w:r w:rsidRPr="00A75E40">
        <w:rPr>
          <w:rFonts w:ascii="Times New Roman" w:eastAsia="Times New Roman" w:hAnsi="Times New Roman" w:cs="Times New Roman"/>
          <w:sz w:val="21"/>
          <w:szCs w:val="21"/>
        </w:rPr>
        <w:t xml:space="preserve"> года.  </w:t>
      </w:r>
      <w:r w:rsidR="00601F7B" w:rsidRPr="00A75E40">
        <w:rPr>
          <w:rFonts w:ascii="Times New Roman" w:eastAsia="Times New Roman" w:hAnsi="Times New Roman" w:cs="Times New Roman"/>
          <w:sz w:val="21"/>
          <w:szCs w:val="21"/>
        </w:rPr>
        <w:t>Срок условного депонирования – не более шести месяцев от срока ввода в эксплуатацию многоквартирного дома</w:t>
      </w:r>
    </w:p>
    <w:p w14:paraId="7F702F42" w14:textId="21A5B765" w:rsidR="00F52BD7" w:rsidRPr="00284767" w:rsidRDefault="00F52BD7" w:rsidP="00F52BD7">
      <w:pPr>
        <w:widowControl w:val="0"/>
        <w:numPr>
          <w:ilvl w:val="1"/>
          <w:numId w:val="13"/>
        </w:numPr>
        <w:tabs>
          <w:tab w:val="num" w:pos="1560"/>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Настоящим Застройщик (Бенефициар) и </w:t>
      </w:r>
      <w:r w:rsidR="000A2EFB" w:rsidRPr="000A2EFB">
        <w:rPr>
          <w:rFonts w:ascii="Times New Roman" w:eastAsia="Times New Roman" w:hAnsi="Times New Roman" w:cs="Times New Roman"/>
          <w:sz w:val="21"/>
          <w:szCs w:val="21"/>
        </w:rPr>
        <w:t>Участник долевого строительства</w:t>
      </w:r>
      <w:r w:rsidRPr="00284767">
        <w:rPr>
          <w:rFonts w:ascii="Times New Roman" w:eastAsia="Times New Roman" w:hAnsi="Times New Roman" w:cs="Times New Roman"/>
          <w:sz w:val="21"/>
          <w:szCs w:val="21"/>
        </w:rPr>
        <w:t xml:space="preserve"> (Депонент) предлагают (адресуют оферту) ПАО Сбербанк заключить трехсторонний Договор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на условиях Правил совершения операций по счетам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t>
      </w:r>
      <w:proofErr w:type="spellStart"/>
      <w:r w:rsidRPr="00284767">
        <w:rPr>
          <w:rFonts w:ascii="Times New Roman" w:eastAsia="Times New Roman" w:hAnsi="Times New Roman" w:cs="Times New Roman"/>
          <w:sz w:val="21"/>
          <w:szCs w:val="21"/>
        </w:rPr>
        <w:t>www</w:t>
      </w:r>
      <w:proofErr w:type="spellEnd"/>
      <w:r w:rsidRPr="00284767">
        <w:rPr>
          <w:rFonts w:ascii="Times New Roman" w:eastAsia="Times New Roman" w:hAnsi="Times New Roman" w:cs="Times New Roman"/>
          <w:sz w:val="21"/>
          <w:szCs w:val="21"/>
        </w:rPr>
        <w:t>. sberbank.ru (далее – Правила).</w:t>
      </w:r>
    </w:p>
    <w:p w14:paraId="0DD20558" w14:textId="57E37369" w:rsidR="00F52BD7" w:rsidRPr="00284767" w:rsidRDefault="00F52BD7" w:rsidP="00F52BD7">
      <w:pPr>
        <w:widowControl w:val="0"/>
        <w:numPr>
          <w:ilvl w:val="1"/>
          <w:numId w:val="13"/>
        </w:numPr>
        <w:tabs>
          <w:tab w:val="num" w:pos="1560"/>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Застройщик (Бенефициар) направляет ПАО Сбербанк с использованием способа, предусмотренного соглашением о взаимодействии по счетам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Застройщик (Бенефициар) и </w:t>
      </w:r>
      <w:r w:rsidR="000A2EFB" w:rsidRPr="000A2EFB">
        <w:rPr>
          <w:rFonts w:ascii="Times New Roman" w:eastAsia="Times New Roman" w:hAnsi="Times New Roman" w:cs="Times New Roman"/>
          <w:sz w:val="21"/>
          <w:szCs w:val="21"/>
        </w:rPr>
        <w:t>Участник</w:t>
      </w:r>
      <w:r w:rsidR="00CA64A5">
        <w:rPr>
          <w:rFonts w:ascii="Times New Roman" w:eastAsia="Times New Roman" w:hAnsi="Times New Roman" w:cs="Times New Roman"/>
          <w:sz w:val="21"/>
          <w:szCs w:val="21"/>
        </w:rPr>
        <w:t xml:space="preserve"> </w:t>
      </w:r>
      <w:r w:rsidR="000A2EFB" w:rsidRPr="000A2EFB">
        <w:rPr>
          <w:rFonts w:ascii="Times New Roman" w:eastAsia="Times New Roman" w:hAnsi="Times New Roman" w:cs="Times New Roman"/>
          <w:sz w:val="21"/>
          <w:szCs w:val="21"/>
        </w:rPr>
        <w:t>долевого строительства</w:t>
      </w:r>
      <w:r w:rsidRPr="00284767">
        <w:rPr>
          <w:rFonts w:ascii="Times New Roman" w:eastAsia="Times New Roman" w:hAnsi="Times New Roman" w:cs="Times New Roman"/>
          <w:sz w:val="21"/>
          <w:szCs w:val="21"/>
        </w:rPr>
        <w:t xml:space="preserve"> (Депонент) считают себя заключившими Договор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в случае принятия (акцепта) ПАО Сбербанк настоящей оферты Застройщика (Бенефициара) и </w:t>
      </w:r>
      <w:r w:rsidR="000A2EFB" w:rsidRPr="000A2EFB">
        <w:rPr>
          <w:rFonts w:ascii="Times New Roman" w:eastAsia="Times New Roman" w:hAnsi="Times New Roman" w:cs="Times New Roman"/>
          <w:sz w:val="21"/>
          <w:szCs w:val="21"/>
        </w:rPr>
        <w:t>Участник</w:t>
      </w:r>
      <w:r w:rsidR="000A2EFB">
        <w:rPr>
          <w:rFonts w:ascii="Times New Roman" w:eastAsia="Times New Roman" w:hAnsi="Times New Roman" w:cs="Times New Roman"/>
          <w:sz w:val="21"/>
          <w:szCs w:val="21"/>
        </w:rPr>
        <w:t>а</w:t>
      </w:r>
      <w:r w:rsidR="000A2EFB" w:rsidRPr="000A2EFB">
        <w:rPr>
          <w:rFonts w:ascii="Times New Roman" w:eastAsia="Times New Roman" w:hAnsi="Times New Roman" w:cs="Times New Roman"/>
          <w:sz w:val="21"/>
          <w:szCs w:val="21"/>
        </w:rPr>
        <w:t xml:space="preserve"> долевого строительства</w:t>
      </w:r>
      <w:r w:rsidRPr="00284767">
        <w:rPr>
          <w:rFonts w:ascii="Times New Roman" w:eastAsia="Times New Roman" w:hAnsi="Times New Roman" w:cs="Times New Roman"/>
          <w:sz w:val="21"/>
          <w:szCs w:val="21"/>
        </w:rPr>
        <w:t xml:space="preserve"> (Депонента) путем открытия ПАО Сбербанк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на имя </w:t>
      </w:r>
      <w:r w:rsidR="000A2EFB" w:rsidRPr="000A2EFB">
        <w:rPr>
          <w:rFonts w:ascii="Times New Roman" w:eastAsia="Times New Roman" w:hAnsi="Times New Roman" w:cs="Times New Roman"/>
          <w:sz w:val="21"/>
          <w:szCs w:val="21"/>
        </w:rPr>
        <w:t>Участник</w:t>
      </w:r>
      <w:r w:rsidR="000A2EFB">
        <w:rPr>
          <w:rFonts w:ascii="Times New Roman" w:eastAsia="Times New Roman" w:hAnsi="Times New Roman" w:cs="Times New Roman"/>
          <w:sz w:val="21"/>
          <w:szCs w:val="21"/>
        </w:rPr>
        <w:t>а</w:t>
      </w:r>
      <w:r w:rsidR="000A2EFB" w:rsidRPr="000A2EFB">
        <w:rPr>
          <w:rFonts w:ascii="Times New Roman" w:eastAsia="Times New Roman" w:hAnsi="Times New Roman" w:cs="Times New Roman"/>
          <w:sz w:val="21"/>
          <w:szCs w:val="21"/>
        </w:rPr>
        <w:t xml:space="preserve"> долевого строительства</w:t>
      </w:r>
      <w:r w:rsidRPr="00284767">
        <w:rPr>
          <w:rFonts w:ascii="Times New Roman" w:eastAsia="Times New Roman" w:hAnsi="Times New Roman" w:cs="Times New Roman"/>
          <w:sz w:val="21"/>
          <w:szCs w:val="21"/>
        </w:rPr>
        <w:t xml:space="preserve"> (Депонента), который открывается не позднее 10 (десяти) рабочих дней с момента получения ПАО Сбербанк настоящего Договора. ПАО Сбербанк (Банк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-агент)  уведомляет  Застройщика (Бенефициара) об открытии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-агентом и Бенефициаром), или соглашением между ПАО Сбербанк (Банком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-агентом) и Застройщиком (Бенефициаром).</w:t>
      </w:r>
    </w:p>
    <w:p w14:paraId="4D23B8F1" w14:textId="01E0540A" w:rsidR="00F52BD7" w:rsidRPr="00284767" w:rsidRDefault="00F52BD7" w:rsidP="00F52BD7">
      <w:pPr>
        <w:widowControl w:val="0"/>
        <w:numPr>
          <w:ilvl w:val="1"/>
          <w:numId w:val="13"/>
        </w:numPr>
        <w:tabs>
          <w:tab w:val="num" w:pos="1560"/>
          <w:tab w:val="left" w:pos="1985"/>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Депонируемая сумма, внесенная </w:t>
      </w:r>
      <w:r w:rsidR="000A2EFB" w:rsidRPr="000A2EFB">
        <w:rPr>
          <w:rFonts w:ascii="Times New Roman" w:eastAsia="Times New Roman" w:hAnsi="Times New Roman" w:cs="Times New Roman"/>
          <w:sz w:val="21"/>
          <w:szCs w:val="21"/>
        </w:rPr>
        <w:t>Участником долевого строительства</w:t>
      </w:r>
      <w:r w:rsidRPr="00284767">
        <w:rPr>
          <w:rFonts w:ascii="Times New Roman" w:eastAsia="Times New Roman" w:hAnsi="Times New Roman" w:cs="Times New Roman"/>
          <w:sz w:val="21"/>
          <w:szCs w:val="21"/>
        </w:rPr>
        <w:t xml:space="preserve"> (Депонентом) на счет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не позднее 10 (десяти) рабочих дней после предоставления Застройщиком (Бенефициаром) ПАО Сбербанк (Банку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-агенту) следующих документов:</w:t>
      </w:r>
    </w:p>
    <w:p w14:paraId="76A435D2" w14:textId="62EEC9D6" w:rsidR="00F52BD7" w:rsidRPr="00284767" w:rsidRDefault="00F52BD7" w:rsidP="00062F14">
      <w:pPr>
        <w:widowControl w:val="0"/>
        <w:tabs>
          <w:tab w:val="left" w:pos="1985"/>
        </w:tabs>
        <w:autoSpaceDE w:val="0"/>
        <w:autoSpaceDN w:val="0"/>
        <w:spacing w:after="0" w:line="240" w:lineRule="auto"/>
        <w:ind w:left="1560"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 </w:t>
      </w:r>
      <w:r w:rsidRPr="00284767">
        <w:rPr>
          <w:rFonts w:ascii="Times New Roman" w:eastAsia="Times New Roman" w:hAnsi="Times New Roman" w:cs="Times New Roman"/>
          <w:sz w:val="21"/>
          <w:szCs w:val="21"/>
          <w:u w:val="single"/>
        </w:rPr>
        <w:t>разрешения на ввод в эксплуатацию Объекта</w:t>
      </w:r>
      <w:r w:rsidR="00062F14" w:rsidRPr="00284767">
        <w:rPr>
          <w:rFonts w:ascii="Times New Roman" w:eastAsia="Times New Roman" w:hAnsi="Times New Roman" w:cs="Times New Roman"/>
          <w:sz w:val="21"/>
          <w:szCs w:val="21"/>
        </w:rPr>
        <w:t>,</w:t>
      </w:r>
    </w:p>
    <w:p w14:paraId="14B19E12" w14:textId="77777777" w:rsidR="00F52BD7" w:rsidRPr="00284767" w:rsidRDefault="00F52BD7" w:rsidP="00F52BD7">
      <w:pPr>
        <w:widowControl w:val="0"/>
        <w:tabs>
          <w:tab w:val="left" w:pos="1985"/>
        </w:tabs>
        <w:autoSpaceDE w:val="0"/>
        <w:autoSpaceDN w:val="0"/>
        <w:spacing w:after="0" w:line="240" w:lineRule="auto"/>
        <w:ind w:left="113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направляются ПАО Сбербанк (Банком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денежные средства в полном объеме или в сумме соответствующей разницы перечисляются ПАО Сбербанк (Банком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-агентом) на расчетный счет Застройщика (Бенефициара).</w:t>
      </w:r>
    </w:p>
    <w:p w14:paraId="7D09D7DA" w14:textId="2DBA1C11" w:rsidR="00F52BD7" w:rsidRPr="00284767" w:rsidRDefault="00F52BD7" w:rsidP="00F52BD7">
      <w:pPr>
        <w:widowControl w:val="0"/>
        <w:tabs>
          <w:tab w:val="left" w:pos="1985"/>
        </w:tabs>
        <w:autoSpaceDE w:val="0"/>
        <w:autoSpaceDN w:val="0"/>
        <w:spacing w:after="0" w:line="240" w:lineRule="auto"/>
        <w:ind w:left="1134" w:right="433"/>
        <w:jc w:val="both"/>
        <w:rPr>
          <w:rFonts w:ascii="Times New Roman" w:eastAsia="Times New Roman" w:hAnsi="Times New Roman" w:cs="Times New Roman"/>
          <w:sz w:val="21"/>
          <w:szCs w:val="21"/>
        </w:rPr>
      </w:pPr>
    </w:p>
    <w:p w14:paraId="7DAAB2B0" w14:textId="77777777" w:rsidR="00F52BD7" w:rsidRPr="00284767" w:rsidRDefault="00F52BD7" w:rsidP="00F52BD7">
      <w:pPr>
        <w:widowControl w:val="0"/>
        <w:numPr>
          <w:ilvl w:val="0"/>
          <w:numId w:val="13"/>
        </w:numPr>
        <w:tabs>
          <w:tab w:val="left" w:pos="3828"/>
        </w:tabs>
        <w:autoSpaceDE w:val="0"/>
        <w:autoSpaceDN w:val="0"/>
        <w:spacing w:after="0" w:line="240" w:lineRule="auto"/>
        <w:ind w:left="2552" w:right="433" w:hanging="284"/>
        <w:jc w:val="center"/>
        <w:outlineLvl w:val="1"/>
        <w:rPr>
          <w:rFonts w:ascii="Times New Roman" w:eastAsia="Times New Roman" w:hAnsi="Times New Roman" w:cs="Times New Roman"/>
          <w:bCs/>
          <w:sz w:val="21"/>
          <w:szCs w:val="21"/>
        </w:rPr>
      </w:pPr>
      <w:r w:rsidRPr="00284767">
        <w:rPr>
          <w:rFonts w:ascii="Times New Roman" w:eastAsia="Times New Roman" w:hAnsi="Times New Roman" w:cs="Times New Roman"/>
          <w:b/>
          <w:bCs/>
          <w:sz w:val="21"/>
          <w:szCs w:val="21"/>
        </w:rPr>
        <w:t>ПОРЯДОК</w:t>
      </w:r>
      <w:r w:rsidRPr="00284767">
        <w:rPr>
          <w:rFonts w:ascii="Times New Roman" w:eastAsia="Times New Roman" w:hAnsi="Times New Roman" w:cs="Times New Roman"/>
          <w:b/>
          <w:bCs/>
          <w:spacing w:val="-6"/>
          <w:sz w:val="21"/>
          <w:szCs w:val="21"/>
        </w:rPr>
        <w:t xml:space="preserve"> </w:t>
      </w:r>
      <w:r w:rsidRPr="00284767">
        <w:rPr>
          <w:rFonts w:ascii="Times New Roman" w:eastAsia="Times New Roman" w:hAnsi="Times New Roman" w:cs="Times New Roman"/>
          <w:b/>
          <w:bCs/>
          <w:sz w:val="21"/>
          <w:szCs w:val="21"/>
        </w:rPr>
        <w:t>ПРИЕМА-ПЕРЕДАЧИ</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z w:val="21"/>
          <w:szCs w:val="21"/>
        </w:rPr>
        <w:t>ОБЪЕКТА</w:t>
      </w:r>
      <w:r w:rsidRPr="00284767">
        <w:rPr>
          <w:rFonts w:ascii="Times New Roman" w:eastAsia="Times New Roman" w:hAnsi="Times New Roman" w:cs="Times New Roman"/>
          <w:b/>
          <w:bCs/>
          <w:spacing w:val="-2"/>
          <w:sz w:val="21"/>
          <w:szCs w:val="21"/>
        </w:rPr>
        <w:t xml:space="preserve"> </w:t>
      </w:r>
      <w:r w:rsidRPr="00284767">
        <w:rPr>
          <w:rFonts w:ascii="Times New Roman" w:eastAsia="Times New Roman" w:hAnsi="Times New Roman" w:cs="Times New Roman"/>
          <w:b/>
          <w:bCs/>
          <w:sz w:val="21"/>
          <w:szCs w:val="21"/>
        </w:rPr>
        <w:t>ДОЛЕВОГО</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pacing w:val="-2"/>
          <w:sz w:val="21"/>
          <w:szCs w:val="21"/>
        </w:rPr>
        <w:t>СТРОИТЕЛЬСТВА</w:t>
      </w:r>
    </w:p>
    <w:p w14:paraId="18960ABE" w14:textId="77777777"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Обязательства Застройщика передать Квартиру Участнику возникает не ранее оплаты в полном объеме Участником Цены Договора.</w:t>
      </w:r>
    </w:p>
    <w:p w14:paraId="4F26D7CA" w14:textId="77777777"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По окончании строительства, Многоквартирному жилому дому будут присвоены почтовый адрес и номер в</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соответствии с порядком, установленным действующим законодательством Российской Федерации. Фактическая общая площадь Квартиры подлежит уточнению в соответствии с данными кадастрового учета (технического учета и технической инвентаризации). Почтовый адрес Многоквартирного жилого дома указывается в акте приема-передачи. Номер Квартиры и Общая площадь Квартиры по данным кадастрового учета указываются в Акте приема-передачи.</w:t>
      </w:r>
    </w:p>
    <w:p w14:paraId="20314623" w14:textId="77777777" w:rsidR="00F52BD7" w:rsidRPr="00284767" w:rsidRDefault="00F52BD7" w:rsidP="00F52BD7">
      <w:pPr>
        <w:widowControl w:val="0"/>
        <w:numPr>
          <w:ilvl w:val="1"/>
          <w:numId w:val="13"/>
        </w:numPr>
        <w:tabs>
          <w:tab w:val="left" w:pos="1542"/>
          <w:tab w:val="left" w:pos="1843"/>
          <w:tab w:val="left"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Риск случайной гибели или случайного повреждения Квартиры до ее передачи по Акту приема-передачи Участнику несет Застройщик.</w:t>
      </w:r>
    </w:p>
    <w:p w14:paraId="1D5C79D2" w14:textId="77777777"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Стороны соглашаются, что если в соответствии с Федеральным законом № 214-ФЗ и/или условиями Договора Застройщик направляет уведомление Участнику, то датой получения такого уведомления являются:</w:t>
      </w:r>
    </w:p>
    <w:p w14:paraId="7FBA1D3D" w14:textId="77777777" w:rsidR="00F52BD7" w:rsidRPr="00284767" w:rsidRDefault="00F52BD7" w:rsidP="00F52BD7">
      <w:pPr>
        <w:widowControl w:val="0"/>
        <w:autoSpaceDE w:val="0"/>
        <w:autoSpaceDN w:val="0"/>
        <w:spacing w:after="0" w:line="240" w:lineRule="auto"/>
        <w:ind w:left="1114"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Применительно</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к</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передаче</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Квартиры</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наиболее</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ранняя</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из</w:t>
      </w:r>
      <w:r w:rsidRPr="00284767">
        <w:rPr>
          <w:rFonts w:ascii="Times New Roman" w:eastAsia="Times New Roman" w:hAnsi="Times New Roman" w:cs="Times New Roman"/>
          <w:spacing w:val="-4"/>
          <w:sz w:val="21"/>
          <w:szCs w:val="21"/>
        </w:rPr>
        <w:t xml:space="preserve"> дат:</w:t>
      </w:r>
    </w:p>
    <w:p w14:paraId="2200B6F5" w14:textId="77777777" w:rsidR="00F52BD7" w:rsidRPr="00284767" w:rsidRDefault="00F52BD7" w:rsidP="00F52BD7">
      <w:pPr>
        <w:widowControl w:val="0"/>
        <w:numPr>
          <w:ilvl w:val="0"/>
          <w:numId w:val="8"/>
        </w:numPr>
        <w:tabs>
          <w:tab w:val="left" w:pos="1220"/>
        </w:tabs>
        <w:autoSpaceDE w:val="0"/>
        <w:autoSpaceDN w:val="0"/>
        <w:spacing w:after="0" w:line="240" w:lineRule="auto"/>
        <w:ind w:left="1219"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день</w:t>
      </w:r>
      <w:r w:rsidRPr="00284767">
        <w:rPr>
          <w:rFonts w:ascii="Times New Roman" w:eastAsia="Times New Roman" w:hAnsi="Times New Roman" w:cs="Times New Roman"/>
          <w:spacing w:val="-12"/>
          <w:sz w:val="21"/>
          <w:szCs w:val="21"/>
        </w:rPr>
        <w:t xml:space="preserve"> </w:t>
      </w:r>
      <w:r w:rsidRPr="00284767">
        <w:rPr>
          <w:rFonts w:ascii="Times New Roman" w:eastAsia="Times New Roman" w:hAnsi="Times New Roman" w:cs="Times New Roman"/>
          <w:sz w:val="21"/>
          <w:szCs w:val="21"/>
        </w:rPr>
        <w:t>передачи</w:t>
      </w:r>
      <w:r w:rsidRPr="00284767">
        <w:rPr>
          <w:rFonts w:ascii="Times New Roman" w:eastAsia="Times New Roman" w:hAnsi="Times New Roman" w:cs="Times New Roman"/>
          <w:spacing w:val="-11"/>
          <w:sz w:val="21"/>
          <w:szCs w:val="21"/>
        </w:rPr>
        <w:t xml:space="preserve"> </w:t>
      </w:r>
      <w:r w:rsidRPr="00284767">
        <w:rPr>
          <w:rFonts w:ascii="Times New Roman" w:eastAsia="Times New Roman" w:hAnsi="Times New Roman" w:cs="Times New Roman"/>
          <w:sz w:val="21"/>
          <w:szCs w:val="21"/>
        </w:rPr>
        <w:t>уведомления</w:t>
      </w:r>
      <w:r w:rsidRPr="00284767">
        <w:rPr>
          <w:rFonts w:ascii="Times New Roman" w:eastAsia="Times New Roman" w:hAnsi="Times New Roman" w:cs="Times New Roman"/>
          <w:spacing w:val="-10"/>
          <w:sz w:val="21"/>
          <w:szCs w:val="21"/>
        </w:rPr>
        <w:t xml:space="preserve"> </w:t>
      </w:r>
      <w:r w:rsidRPr="00284767">
        <w:rPr>
          <w:rFonts w:ascii="Times New Roman" w:eastAsia="Times New Roman" w:hAnsi="Times New Roman" w:cs="Times New Roman"/>
          <w:sz w:val="21"/>
          <w:szCs w:val="21"/>
        </w:rPr>
        <w:t>Участнику</w:t>
      </w:r>
      <w:r w:rsidRPr="00284767">
        <w:rPr>
          <w:rFonts w:ascii="Times New Roman" w:eastAsia="Times New Roman" w:hAnsi="Times New Roman" w:cs="Times New Roman"/>
          <w:spacing w:val="-11"/>
          <w:sz w:val="21"/>
          <w:szCs w:val="21"/>
        </w:rPr>
        <w:t xml:space="preserve"> </w:t>
      </w:r>
      <w:r w:rsidRPr="00284767">
        <w:rPr>
          <w:rFonts w:ascii="Times New Roman" w:eastAsia="Times New Roman" w:hAnsi="Times New Roman" w:cs="Times New Roman"/>
          <w:sz w:val="21"/>
          <w:szCs w:val="21"/>
        </w:rPr>
        <w:t>лично,</w:t>
      </w:r>
      <w:r w:rsidRPr="00284767">
        <w:rPr>
          <w:rFonts w:ascii="Times New Roman" w:eastAsia="Times New Roman" w:hAnsi="Times New Roman" w:cs="Times New Roman"/>
          <w:spacing w:val="-10"/>
          <w:sz w:val="21"/>
          <w:szCs w:val="21"/>
        </w:rPr>
        <w:t xml:space="preserve"> </w:t>
      </w:r>
      <w:r w:rsidRPr="00284767">
        <w:rPr>
          <w:rFonts w:ascii="Times New Roman" w:eastAsia="Times New Roman" w:hAnsi="Times New Roman" w:cs="Times New Roman"/>
          <w:sz w:val="21"/>
          <w:szCs w:val="21"/>
        </w:rPr>
        <w:t>либо</w:t>
      </w:r>
      <w:r w:rsidRPr="00284767">
        <w:rPr>
          <w:rFonts w:ascii="Times New Roman" w:eastAsia="Times New Roman" w:hAnsi="Times New Roman" w:cs="Times New Roman"/>
          <w:spacing w:val="-10"/>
          <w:sz w:val="21"/>
          <w:szCs w:val="21"/>
        </w:rPr>
        <w:t xml:space="preserve"> </w:t>
      </w:r>
      <w:r w:rsidRPr="00284767">
        <w:rPr>
          <w:rFonts w:ascii="Times New Roman" w:eastAsia="Times New Roman" w:hAnsi="Times New Roman" w:cs="Times New Roman"/>
          <w:sz w:val="21"/>
          <w:szCs w:val="21"/>
        </w:rPr>
        <w:t>его</w:t>
      </w:r>
      <w:r w:rsidRPr="00284767">
        <w:rPr>
          <w:rFonts w:ascii="Times New Roman" w:eastAsia="Times New Roman" w:hAnsi="Times New Roman" w:cs="Times New Roman"/>
          <w:spacing w:val="-10"/>
          <w:sz w:val="21"/>
          <w:szCs w:val="21"/>
        </w:rPr>
        <w:t xml:space="preserve"> </w:t>
      </w:r>
      <w:r w:rsidRPr="00284767">
        <w:rPr>
          <w:rFonts w:ascii="Times New Roman" w:eastAsia="Times New Roman" w:hAnsi="Times New Roman" w:cs="Times New Roman"/>
          <w:sz w:val="21"/>
          <w:szCs w:val="21"/>
        </w:rPr>
        <w:t>представителю</w:t>
      </w:r>
      <w:r w:rsidRPr="00284767">
        <w:rPr>
          <w:rFonts w:ascii="Times New Roman" w:eastAsia="Times New Roman" w:hAnsi="Times New Roman" w:cs="Times New Roman"/>
          <w:spacing w:val="-10"/>
          <w:sz w:val="21"/>
          <w:szCs w:val="21"/>
        </w:rPr>
        <w:t xml:space="preserve"> </w:t>
      </w:r>
      <w:r w:rsidRPr="00284767">
        <w:rPr>
          <w:rFonts w:ascii="Times New Roman" w:eastAsia="Times New Roman" w:hAnsi="Times New Roman" w:cs="Times New Roman"/>
          <w:sz w:val="21"/>
          <w:szCs w:val="21"/>
        </w:rPr>
        <w:t>под</w:t>
      </w:r>
      <w:r w:rsidRPr="00284767">
        <w:rPr>
          <w:rFonts w:ascii="Times New Roman" w:eastAsia="Times New Roman" w:hAnsi="Times New Roman" w:cs="Times New Roman"/>
          <w:spacing w:val="-11"/>
          <w:sz w:val="21"/>
          <w:szCs w:val="21"/>
        </w:rPr>
        <w:t xml:space="preserve"> </w:t>
      </w:r>
      <w:r w:rsidRPr="00284767">
        <w:rPr>
          <w:rFonts w:ascii="Times New Roman" w:eastAsia="Times New Roman" w:hAnsi="Times New Roman" w:cs="Times New Roman"/>
          <w:spacing w:val="-2"/>
          <w:sz w:val="21"/>
          <w:szCs w:val="21"/>
        </w:rPr>
        <w:t>расписку;</w:t>
      </w:r>
    </w:p>
    <w:p w14:paraId="107789FB" w14:textId="77777777" w:rsidR="00F52BD7" w:rsidRPr="00284767" w:rsidRDefault="00F52BD7" w:rsidP="00F52BD7">
      <w:pPr>
        <w:widowControl w:val="0"/>
        <w:numPr>
          <w:ilvl w:val="0"/>
          <w:numId w:val="8"/>
        </w:numPr>
        <w:tabs>
          <w:tab w:val="left" w:pos="1251"/>
        </w:tabs>
        <w:autoSpaceDE w:val="0"/>
        <w:autoSpaceDN w:val="0"/>
        <w:spacing w:after="0" w:line="240" w:lineRule="auto"/>
        <w:ind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день</w:t>
      </w:r>
      <w:r w:rsidRPr="00284767">
        <w:rPr>
          <w:rFonts w:ascii="Times New Roman" w:eastAsia="Times New Roman" w:hAnsi="Times New Roman" w:cs="Times New Roman"/>
          <w:spacing w:val="30"/>
          <w:sz w:val="21"/>
          <w:szCs w:val="21"/>
        </w:rPr>
        <w:t xml:space="preserve"> </w:t>
      </w:r>
      <w:r w:rsidRPr="00284767">
        <w:rPr>
          <w:rFonts w:ascii="Times New Roman" w:eastAsia="Times New Roman" w:hAnsi="Times New Roman" w:cs="Times New Roman"/>
          <w:sz w:val="21"/>
          <w:szCs w:val="21"/>
        </w:rPr>
        <w:t>вручения/получения</w:t>
      </w:r>
      <w:r w:rsidRPr="00284767">
        <w:rPr>
          <w:rFonts w:ascii="Times New Roman" w:eastAsia="Times New Roman" w:hAnsi="Times New Roman" w:cs="Times New Roman"/>
          <w:spacing w:val="32"/>
          <w:sz w:val="21"/>
          <w:szCs w:val="21"/>
        </w:rPr>
        <w:t xml:space="preserve"> </w:t>
      </w:r>
      <w:r w:rsidRPr="00284767">
        <w:rPr>
          <w:rFonts w:ascii="Times New Roman" w:eastAsia="Times New Roman" w:hAnsi="Times New Roman" w:cs="Times New Roman"/>
          <w:sz w:val="21"/>
          <w:szCs w:val="21"/>
        </w:rPr>
        <w:t>уведомления,</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если</w:t>
      </w:r>
      <w:r w:rsidRPr="00284767">
        <w:rPr>
          <w:rFonts w:ascii="Times New Roman" w:eastAsia="Times New Roman" w:hAnsi="Times New Roman" w:cs="Times New Roman"/>
          <w:spacing w:val="28"/>
          <w:sz w:val="21"/>
          <w:szCs w:val="21"/>
        </w:rPr>
        <w:t xml:space="preserve"> </w:t>
      </w:r>
      <w:r w:rsidRPr="00284767">
        <w:rPr>
          <w:rFonts w:ascii="Times New Roman" w:eastAsia="Times New Roman" w:hAnsi="Times New Roman" w:cs="Times New Roman"/>
          <w:sz w:val="21"/>
          <w:szCs w:val="21"/>
        </w:rPr>
        <w:t>оно</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было</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отправлено</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по</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почте</w:t>
      </w:r>
      <w:r w:rsidRPr="00284767">
        <w:rPr>
          <w:rFonts w:ascii="Times New Roman" w:eastAsia="Times New Roman" w:hAnsi="Times New Roman" w:cs="Times New Roman"/>
          <w:spacing w:val="28"/>
          <w:sz w:val="21"/>
          <w:szCs w:val="21"/>
        </w:rPr>
        <w:t xml:space="preserve"> </w:t>
      </w:r>
      <w:r w:rsidRPr="00284767">
        <w:rPr>
          <w:rFonts w:ascii="Times New Roman" w:eastAsia="Times New Roman" w:hAnsi="Times New Roman" w:cs="Times New Roman"/>
          <w:sz w:val="21"/>
          <w:szCs w:val="21"/>
        </w:rPr>
        <w:t>регистрируемым</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почтовым</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отправлением</w:t>
      </w:r>
      <w:r w:rsidRPr="00284767">
        <w:rPr>
          <w:rFonts w:ascii="Times New Roman" w:eastAsia="Times New Roman" w:hAnsi="Times New Roman" w:cs="Times New Roman"/>
          <w:spacing w:val="29"/>
          <w:sz w:val="21"/>
          <w:szCs w:val="21"/>
        </w:rPr>
        <w:t xml:space="preserve"> </w:t>
      </w:r>
      <w:r w:rsidRPr="00284767">
        <w:rPr>
          <w:rFonts w:ascii="Times New Roman" w:eastAsia="Times New Roman" w:hAnsi="Times New Roman" w:cs="Times New Roman"/>
          <w:sz w:val="21"/>
          <w:szCs w:val="21"/>
        </w:rPr>
        <w:t>с описью вложения и уведомлением о вручении.</w:t>
      </w:r>
    </w:p>
    <w:p w14:paraId="54F525C5" w14:textId="77777777" w:rsidR="00F52BD7" w:rsidRPr="00284767" w:rsidRDefault="00F52BD7" w:rsidP="00F52BD7">
      <w:pPr>
        <w:widowControl w:val="0"/>
        <w:numPr>
          <w:ilvl w:val="0"/>
          <w:numId w:val="8"/>
        </w:numPr>
        <w:tabs>
          <w:tab w:val="left" w:pos="1251"/>
        </w:tabs>
        <w:autoSpaceDE w:val="0"/>
        <w:autoSpaceDN w:val="0"/>
        <w:spacing w:after="0" w:line="240" w:lineRule="auto"/>
        <w:ind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случае возврата заказного письма в связи с отказом Участника от его получения – день проставления отметки об отказе от получения уведомления;</w:t>
      </w:r>
    </w:p>
    <w:p w14:paraId="5BB6CA43" w14:textId="77777777" w:rsidR="00F52BD7" w:rsidRPr="00284767" w:rsidRDefault="00F52BD7" w:rsidP="00F52BD7">
      <w:pPr>
        <w:widowControl w:val="0"/>
        <w:numPr>
          <w:ilvl w:val="0"/>
          <w:numId w:val="8"/>
        </w:numPr>
        <w:tabs>
          <w:tab w:val="left" w:pos="1251"/>
        </w:tabs>
        <w:autoSpaceDE w:val="0"/>
        <w:autoSpaceDN w:val="0"/>
        <w:spacing w:after="0" w:line="240" w:lineRule="auto"/>
        <w:ind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 в случае возврата заказного письма в связи отсутствием Участника по указанному в договоре почтовому адресу – день проставления отметки об отсутствии Участника по указанному адресу; </w:t>
      </w:r>
    </w:p>
    <w:p w14:paraId="0E7A4210" w14:textId="77777777" w:rsidR="00F52BD7" w:rsidRPr="00284767" w:rsidRDefault="00F52BD7" w:rsidP="00F52BD7">
      <w:pPr>
        <w:widowControl w:val="0"/>
        <w:numPr>
          <w:ilvl w:val="0"/>
          <w:numId w:val="8"/>
        </w:numPr>
        <w:tabs>
          <w:tab w:val="left" w:pos="1251"/>
        </w:tabs>
        <w:autoSpaceDE w:val="0"/>
        <w:autoSpaceDN w:val="0"/>
        <w:spacing w:after="0" w:line="240" w:lineRule="auto"/>
        <w:ind w:right="433"/>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 в случае возврата уведомления по истечении срока хранения - дата истечения срока хранения, указанная оператором почтовой связи.</w:t>
      </w:r>
    </w:p>
    <w:p w14:paraId="03450B80" w14:textId="7008ED1F" w:rsidR="00F52BD7" w:rsidRPr="00284767" w:rsidRDefault="00F52BD7" w:rsidP="00F52BD7">
      <w:pPr>
        <w:widowControl w:val="0"/>
        <w:numPr>
          <w:ilvl w:val="1"/>
          <w:numId w:val="13"/>
        </w:numPr>
        <w:tabs>
          <w:tab w:val="left" w:pos="1542"/>
          <w:tab w:val="left"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Участник обязуется после окончания строительных работ и получения Разрешения на ввод в эксплуатацию Объекта принять Квартиру по Акту приема-передачи </w:t>
      </w:r>
      <w:r w:rsidR="009B775D">
        <w:rPr>
          <w:rFonts w:ascii="Times New Roman" w:eastAsia="Times New Roman" w:hAnsi="Times New Roman" w:cs="Times New Roman"/>
          <w:sz w:val="21"/>
          <w:szCs w:val="21"/>
        </w:rPr>
        <w:t>в течение</w:t>
      </w:r>
      <w:r w:rsidRPr="00284767">
        <w:rPr>
          <w:rFonts w:ascii="Times New Roman" w:eastAsia="Times New Roman" w:hAnsi="Times New Roman" w:cs="Times New Roman"/>
          <w:sz w:val="21"/>
          <w:szCs w:val="21"/>
        </w:rPr>
        <w:t xml:space="preserve"> </w:t>
      </w:r>
      <w:r w:rsidR="009B775D">
        <w:rPr>
          <w:rFonts w:ascii="Times New Roman" w:eastAsia="Times New Roman" w:hAnsi="Times New Roman" w:cs="Times New Roman"/>
          <w:sz w:val="21"/>
          <w:szCs w:val="21"/>
        </w:rPr>
        <w:t>10</w:t>
      </w:r>
      <w:r w:rsidRPr="00284767">
        <w:rPr>
          <w:rFonts w:ascii="Times New Roman" w:eastAsia="Times New Roman" w:hAnsi="Times New Roman" w:cs="Times New Roman"/>
          <w:sz w:val="21"/>
          <w:szCs w:val="21"/>
        </w:rPr>
        <w:t xml:space="preserve"> (</w:t>
      </w:r>
      <w:r w:rsidR="009B775D">
        <w:rPr>
          <w:rFonts w:ascii="Times New Roman" w:eastAsia="Times New Roman" w:hAnsi="Times New Roman" w:cs="Times New Roman"/>
          <w:sz w:val="21"/>
          <w:szCs w:val="21"/>
        </w:rPr>
        <w:t>десяти</w:t>
      </w:r>
      <w:r w:rsidRPr="00284767">
        <w:rPr>
          <w:rFonts w:ascii="Times New Roman" w:eastAsia="Times New Roman" w:hAnsi="Times New Roman" w:cs="Times New Roman"/>
          <w:sz w:val="21"/>
          <w:szCs w:val="21"/>
        </w:rPr>
        <w:t xml:space="preserve">) </w:t>
      </w:r>
      <w:r w:rsidR="009B775D">
        <w:rPr>
          <w:rFonts w:ascii="Times New Roman" w:eastAsia="Times New Roman" w:hAnsi="Times New Roman" w:cs="Times New Roman"/>
          <w:sz w:val="21"/>
          <w:szCs w:val="21"/>
        </w:rPr>
        <w:t xml:space="preserve">календарных </w:t>
      </w:r>
      <w:r w:rsidRPr="00284767">
        <w:rPr>
          <w:rFonts w:ascii="Times New Roman" w:eastAsia="Times New Roman" w:hAnsi="Times New Roman" w:cs="Times New Roman"/>
          <w:sz w:val="21"/>
          <w:szCs w:val="21"/>
        </w:rPr>
        <w:t>дней с даты получения соответствующего уведомления от Застройщика.</w:t>
      </w:r>
    </w:p>
    <w:p w14:paraId="0AD6DD02"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w:t>
      </w:r>
      <w:r w:rsidRPr="00284767">
        <w:rPr>
          <w:rFonts w:ascii="Times New Roman" w:eastAsia="Times New Roman" w:hAnsi="Times New Roman" w:cs="Times New Roman"/>
          <w:sz w:val="21"/>
          <w:szCs w:val="21"/>
        </w:rPr>
        <w:lastRenderedPageBreak/>
        <w:t>службы объекта долевого строительства и входящих</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в</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его состав</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элементов</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отделки, систем</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инженерно-технического</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обеспечения, конструктивных</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элементов, изделий (далее - инструкция по эксплуатации объекта долевого строительства).</w:t>
      </w:r>
    </w:p>
    <w:p w14:paraId="6FE94F59"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случае выявления при осмотре Квартиры несоответствия ее характеристик как Объекта долевого строительства усло</w:t>
      </w:r>
      <w:r w:rsidRPr="00284767">
        <w:rPr>
          <w:rFonts w:ascii="Times New Roman" w:eastAsia="Times New Roman" w:hAnsi="Times New Roman" w:cs="Times New Roman"/>
          <w:sz w:val="21"/>
          <w:szCs w:val="21"/>
        </w:rPr>
        <w:softHyphen/>
        <w:t>виям Договора, Стороны, одновременно с подписанием Акта приема-передачи Объекта долевого строительства составляют Акт несоответствия, включающий перечень дефектов и/или недостатков Объекта долевого строительства, с указанием срока их устранения Застройщиком. Срок устранения Застройщиком дефектов и/или недостатков не должен превышать 20 (двадцати) календарных дней с момента составления Акта несоответствия.</w:t>
      </w:r>
    </w:p>
    <w:p w14:paraId="6495EDF3"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При наличии у Участника замечаний по недостаткам Объекта долевого строительства, которые не препятствуют использованию Объекта долевого строительства, Участник обязан подписать Акт приёма-передачи Квартиры.</w:t>
      </w:r>
    </w:p>
    <w:p w14:paraId="66D67218"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соответствии с п. 6 ст. 8 Федерального закона № 214-ФЗ при уклонении Участника от принятия Квартиры в предусмотренный Договором/Уведомлением срок или при необоснованном отказе Участника от принятия Квартиры За</w:t>
      </w:r>
      <w:r w:rsidRPr="00284767">
        <w:rPr>
          <w:rFonts w:ascii="Times New Roman" w:eastAsia="Times New Roman" w:hAnsi="Times New Roman" w:cs="Times New Roman"/>
          <w:sz w:val="21"/>
          <w:szCs w:val="21"/>
        </w:rPr>
        <w:softHyphen/>
        <w:t>стройщик, по истечении двух месяцев со дня окончания срока, предусмотренного Договором/Уведомлением для передачи Квартиры Участнику, вправе составить односторонний акт или иной документ о передаче Квартиры Участнику. При этом риск случайной гибели Квартиры признается перешедшим к Участнику со дня составления предусмотренных настоящим пунктом документов - одностороннего акта или иного документа о передаче Квартиры. Нарушение Участником срока при</w:t>
      </w:r>
      <w:r w:rsidRPr="00284767">
        <w:rPr>
          <w:rFonts w:ascii="Times New Roman" w:eastAsia="Times New Roman" w:hAnsi="Times New Roman" w:cs="Times New Roman"/>
          <w:sz w:val="21"/>
          <w:szCs w:val="21"/>
        </w:rPr>
        <w:softHyphen/>
        <w:t>нятия Квартиры влечет обязанность Участника 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Квартиры Участником.</w:t>
      </w:r>
    </w:p>
    <w:p w14:paraId="4BE3F55C" w14:textId="77777777" w:rsidR="00F52BD7" w:rsidRPr="00284767" w:rsidRDefault="00F52BD7" w:rsidP="00062F14">
      <w:pPr>
        <w:widowControl w:val="0"/>
        <w:numPr>
          <w:ilvl w:val="1"/>
          <w:numId w:val="13"/>
        </w:numPr>
        <w:tabs>
          <w:tab w:val="clear" w:pos="2701"/>
          <w:tab w:val="left" w:pos="1542"/>
          <w:tab w:val="num" w:pos="1985"/>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Застройщик вправе не осуществлять передачу Квартиры Участнику до момента выполнения Участником долевого строительства своих обязательств</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по полной оплате стоимости Квартиры.</w:t>
      </w:r>
    </w:p>
    <w:p w14:paraId="0348A0D1" w14:textId="77777777" w:rsidR="00F52BD7" w:rsidRPr="00284767" w:rsidRDefault="00F52BD7" w:rsidP="00062F14">
      <w:pPr>
        <w:widowControl w:val="0"/>
        <w:numPr>
          <w:ilvl w:val="1"/>
          <w:numId w:val="13"/>
        </w:numPr>
        <w:tabs>
          <w:tab w:val="clear" w:pos="2701"/>
          <w:tab w:val="left" w:pos="1542"/>
          <w:tab w:val="num" w:pos="1985"/>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Участник обязуется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Квартиры до регистрации права собственности на Квартиру за собой.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том числе переустройство лоджий и балконов в эркеры, установка кондиционеров, решеток, остеклений и т.д.).</w:t>
      </w:r>
    </w:p>
    <w:p w14:paraId="144E35F7" w14:textId="77777777" w:rsidR="00F52BD7" w:rsidRPr="00284767" w:rsidRDefault="00F52BD7" w:rsidP="00062F14">
      <w:pPr>
        <w:widowControl w:val="0"/>
        <w:numPr>
          <w:ilvl w:val="1"/>
          <w:numId w:val="13"/>
        </w:numPr>
        <w:tabs>
          <w:tab w:val="clear" w:pos="2701"/>
          <w:tab w:val="left" w:pos="1542"/>
          <w:tab w:val="num" w:pos="1985"/>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 момента принятия Объекта долевого строительства по Акту к Участнику переходит риск случайной гибели или случайного повреждения Квартиры и он обязан самостоятельно нести бремя содержания Объекта долевого строительства, оплачивать коммунальные услуги, связанные с содержанием Квартиры и общего имущества Многоквартирного жилого дома (включая содержание придомовой территории), оплачивать иные услуги по содержанию Квартиры и общего имущества в Многоквартирном жилом доме, исполнять другие обязанности, предусмотренные действующим законодательством.</w:t>
      </w:r>
    </w:p>
    <w:p w14:paraId="1778F584" w14:textId="77777777" w:rsidR="00F52BD7" w:rsidRPr="00284767" w:rsidRDefault="00F52BD7" w:rsidP="00062F14">
      <w:pPr>
        <w:widowControl w:val="0"/>
        <w:numPr>
          <w:ilvl w:val="1"/>
          <w:numId w:val="13"/>
        </w:numPr>
        <w:tabs>
          <w:tab w:val="clear" w:pos="2701"/>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Участник обязуется одновременно с подписанием Акта приема-передачи заключить договор на техническое обслуживание Квартиры и управление общим имуществом Многоквартирного жилого дома с организацией, с которой Застройщиком заключен договор управления (либо отобранной по результатам открытого конкурса органом местного </w:t>
      </w:r>
      <w:r w:rsidRPr="00284767">
        <w:rPr>
          <w:rFonts w:ascii="Times New Roman" w:eastAsia="Times New Roman" w:hAnsi="Times New Roman" w:cs="Times New Roman"/>
          <w:spacing w:val="-2"/>
          <w:sz w:val="21"/>
          <w:szCs w:val="21"/>
        </w:rPr>
        <w:t>самоуправления).</w:t>
      </w:r>
    </w:p>
    <w:p w14:paraId="166F7696" w14:textId="77777777" w:rsidR="00F52BD7" w:rsidRPr="00284767" w:rsidRDefault="00F52BD7" w:rsidP="00F52BD7">
      <w:pPr>
        <w:widowControl w:val="0"/>
        <w:tabs>
          <w:tab w:val="left" w:pos="1542"/>
        </w:tabs>
        <w:autoSpaceDE w:val="0"/>
        <w:autoSpaceDN w:val="0"/>
        <w:spacing w:after="0" w:line="240" w:lineRule="auto"/>
        <w:ind w:left="1560" w:right="433"/>
        <w:jc w:val="right"/>
        <w:rPr>
          <w:rFonts w:ascii="Times New Roman" w:eastAsia="Times New Roman" w:hAnsi="Times New Roman" w:cs="Times New Roman"/>
          <w:sz w:val="21"/>
          <w:szCs w:val="21"/>
        </w:rPr>
      </w:pPr>
    </w:p>
    <w:p w14:paraId="4D2523B8" w14:textId="77777777" w:rsidR="00F52BD7" w:rsidRPr="00284767" w:rsidRDefault="00F52BD7" w:rsidP="00F52BD7">
      <w:pPr>
        <w:widowControl w:val="0"/>
        <w:numPr>
          <w:ilvl w:val="0"/>
          <w:numId w:val="13"/>
        </w:numPr>
        <w:tabs>
          <w:tab w:val="left" w:pos="4966"/>
          <w:tab w:val="left" w:pos="4967"/>
        </w:tabs>
        <w:autoSpaceDE w:val="0"/>
        <w:autoSpaceDN w:val="0"/>
        <w:spacing w:after="0" w:line="240" w:lineRule="auto"/>
        <w:ind w:left="4966"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ОБЯЗАТЕЛЬСТВА</w:t>
      </w:r>
      <w:r w:rsidRPr="00284767">
        <w:rPr>
          <w:rFonts w:ascii="Times New Roman" w:eastAsia="Times New Roman" w:hAnsi="Times New Roman" w:cs="Times New Roman"/>
          <w:b/>
          <w:bCs/>
          <w:spacing w:val="-8"/>
          <w:sz w:val="21"/>
          <w:szCs w:val="21"/>
        </w:rPr>
        <w:t xml:space="preserve"> </w:t>
      </w:r>
      <w:r w:rsidRPr="00284767">
        <w:rPr>
          <w:rFonts w:ascii="Times New Roman" w:eastAsia="Times New Roman" w:hAnsi="Times New Roman" w:cs="Times New Roman"/>
          <w:b/>
          <w:bCs/>
          <w:spacing w:val="-2"/>
          <w:sz w:val="21"/>
          <w:szCs w:val="21"/>
        </w:rPr>
        <w:t>СТОРОН</w:t>
      </w:r>
    </w:p>
    <w:p w14:paraId="24D831C5" w14:textId="77777777" w:rsidR="00F52BD7" w:rsidRPr="00284767" w:rsidRDefault="00F52BD7" w:rsidP="00F52BD7">
      <w:pPr>
        <w:widowControl w:val="0"/>
        <w:numPr>
          <w:ilvl w:val="1"/>
          <w:numId w:val="13"/>
        </w:numPr>
        <w:tabs>
          <w:tab w:val="num" w:pos="851"/>
          <w:tab w:val="left" w:pos="1985"/>
          <w:tab w:val="left" w:pos="2127"/>
        </w:tabs>
        <w:autoSpaceDE w:val="0"/>
        <w:autoSpaceDN w:val="0"/>
        <w:spacing w:after="0" w:line="240" w:lineRule="auto"/>
        <w:ind w:left="1134" w:right="433" w:firstLine="426"/>
        <w:jc w:val="both"/>
        <w:outlineLvl w:val="2"/>
        <w:rPr>
          <w:rFonts w:ascii="Times New Roman" w:eastAsia="Times New Roman" w:hAnsi="Times New Roman" w:cs="Times New Roman"/>
          <w:bCs/>
          <w:sz w:val="21"/>
          <w:szCs w:val="21"/>
        </w:rPr>
      </w:pPr>
      <w:r w:rsidRPr="00284767">
        <w:rPr>
          <w:rFonts w:ascii="Times New Roman" w:eastAsia="Times New Roman" w:hAnsi="Times New Roman" w:cs="Times New Roman"/>
          <w:b/>
          <w:bCs/>
          <w:sz w:val="21"/>
          <w:szCs w:val="21"/>
        </w:rPr>
        <w:t>Права</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и</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обязанности</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Участника</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долевого</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pacing w:val="-2"/>
          <w:sz w:val="21"/>
          <w:szCs w:val="21"/>
        </w:rPr>
        <w:t>строительства</w:t>
      </w:r>
      <w:r w:rsidRPr="00284767">
        <w:rPr>
          <w:rFonts w:ascii="Times New Roman" w:eastAsia="Times New Roman" w:hAnsi="Times New Roman" w:cs="Times New Roman"/>
          <w:bCs/>
          <w:spacing w:val="-2"/>
          <w:sz w:val="21"/>
          <w:szCs w:val="21"/>
        </w:rPr>
        <w:t>:</w:t>
      </w:r>
    </w:p>
    <w:p w14:paraId="14FA29F0" w14:textId="77777777" w:rsidR="00F52BD7" w:rsidRPr="00284767" w:rsidRDefault="00F52BD7" w:rsidP="00F52BD7">
      <w:pPr>
        <w:widowControl w:val="0"/>
        <w:numPr>
          <w:ilvl w:val="2"/>
          <w:numId w:val="13"/>
        </w:numPr>
        <w:tabs>
          <w:tab w:val="num" w:pos="851"/>
          <w:tab w:val="left" w:pos="1822"/>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Обязуется произвести оплату в объеме в сроки и в порядке, предусмотренном в Разделе 4,</w:t>
      </w:r>
      <w:r w:rsidRPr="00284767">
        <w:rPr>
          <w:rFonts w:ascii="Times New Roman" w:eastAsia="Times New Roman" w:hAnsi="Times New Roman" w:cs="Times New Roman"/>
          <w:b/>
          <w:sz w:val="21"/>
          <w:szCs w:val="21"/>
        </w:rPr>
        <w:t xml:space="preserve"> </w:t>
      </w:r>
      <w:r w:rsidRPr="00284767">
        <w:rPr>
          <w:rFonts w:ascii="Times New Roman" w:eastAsia="Times New Roman" w:hAnsi="Times New Roman" w:cs="Times New Roman"/>
          <w:sz w:val="21"/>
          <w:szCs w:val="21"/>
        </w:rPr>
        <w:t>и иных разделах настоящего Договора.</w:t>
      </w:r>
    </w:p>
    <w:p w14:paraId="5C2787B8" w14:textId="15683787" w:rsidR="00F52BD7" w:rsidRPr="00284767" w:rsidRDefault="00F52BD7" w:rsidP="00F52BD7">
      <w:pPr>
        <w:widowControl w:val="0"/>
        <w:numPr>
          <w:ilvl w:val="2"/>
          <w:numId w:val="13"/>
        </w:numPr>
        <w:tabs>
          <w:tab w:val="num" w:pos="851"/>
          <w:tab w:val="left" w:pos="1681"/>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В течение </w:t>
      </w:r>
      <w:r w:rsidR="003F33E0" w:rsidRPr="00284767">
        <w:rPr>
          <w:rFonts w:ascii="Times New Roman" w:eastAsia="Times New Roman" w:hAnsi="Times New Roman" w:cs="Times New Roman"/>
          <w:sz w:val="21"/>
          <w:szCs w:val="21"/>
        </w:rPr>
        <w:t>10</w:t>
      </w:r>
      <w:r w:rsidRPr="00284767">
        <w:rPr>
          <w:rFonts w:ascii="Times New Roman" w:eastAsia="Times New Roman" w:hAnsi="Times New Roman" w:cs="Times New Roman"/>
          <w:sz w:val="21"/>
          <w:szCs w:val="21"/>
        </w:rPr>
        <w:t xml:space="preserve"> (</w:t>
      </w:r>
      <w:r w:rsidR="003F33E0" w:rsidRPr="00284767">
        <w:rPr>
          <w:rFonts w:ascii="Times New Roman" w:eastAsia="Times New Roman" w:hAnsi="Times New Roman" w:cs="Times New Roman"/>
          <w:sz w:val="21"/>
          <w:szCs w:val="21"/>
        </w:rPr>
        <w:t>десяти</w:t>
      </w:r>
      <w:r w:rsidRPr="00284767">
        <w:rPr>
          <w:rFonts w:ascii="Times New Roman" w:eastAsia="Times New Roman" w:hAnsi="Times New Roman" w:cs="Times New Roman"/>
          <w:sz w:val="21"/>
          <w:szCs w:val="21"/>
        </w:rPr>
        <w:t xml:space="preserve">) </w:t>
      </w:r>
      <w:r w:rsidR="003F33E0" w:rsidRPr="00284767">
        <w:rPr>
          <w:rFonts w:ascii="Times New Roman" w:eastAsia="Times New Roman" w:hAnsi="Times New Roman" w:cs="Times New Roman"/>
          <w:sz w:val="21"/>
          <w:szCs w:val="21"/>
        </w:rPr>
        <w:t>календарных</w:t>
      </w:r>
      <w:r w:rsidRPr="00284767">
        <w:rPr>
          <w:rFonts w:ascii="Times New Roman" w:eastAsia="Times New Roman" w:hAnsi="Times New Roman" w:cs="Times New Roman"/>
          <w:sz w:val="21"/>
          <w:szCs w:val="21"/>
        </w:rPr>
        <w:t xml:space="preserve"> дней с момента подписания настоящего Договора, обязуется обеспечить явку своего представителя и предоставить полный комплект документов,</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 xml:space="preserve">необходимых для государственной регистрации Договора, в том числе, но не ограничиваясь указанным, оплатить государственную пошлину за государственную регистрацию настоящего Договора в соответствии с п. 2 ст. 333.18, </w:t>
      </w:r>
      <w:proofErr w:type="spellStart"/>
      <w:r w:rsidRPr="00284767">
        <w:rPr>
          <w:rFonts w:ascii="Times New Roman" w:eastAsia="Times New Roman" w:hAnsi="Times New Roman" w:cs="Times New Roman"/>
          <w:sz w:val="21"/>
          <w:szCs w:val="21"/>
        </w:rPr>
        <w:t>п.п</w:t>
      </w:r>
      <w:proofErr w:type="spellEnd"/>
      <w:r w:rsidRPr="00284767">
        <w:rPr>
          <w:rFonts w:ascii="Times New Roman" w:eastAsia="Times New Roman" w:hAnsi="Times New Roman" w:cs="Times New Roman"/>
          <w:sz w:val="21"/>
          <w:szCs w:val="21"/>
        </w:rPr>
        <w:t xml:space="preserve">. 30 п. 1 ст. 333.33 Налогового кодекса РФ. В случае необходимости предоставить нотариальное согласие супруга на заключение настоящего договора. Полномочия представителя должны быть подтверждены нотариально удостоверенной доверенностью.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w:t>
      </w:r>
    </w:p>
    <w:p w14:paraId="738E8C23" w14:textId="3ECE1976" w:rsidR="00F52BD7" w:rsidRPr="00284767" w:rsidRDefault="00F52BD7" w:rsidP="00F52BD7">
      <w:pPr>
        <w:widowControl w:val="0"/>
        <w:numPr>
          <w:ilvl w:val="2"/>
          <w:numId w:val="13"/>
        </w:numPr>
        <w:tabs>
          <w:tab w:val="num" w:pos="851"/>
          <w:tab w:val="left" w:pos="1681"/>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Участник обязуется нести все расходы, связанные с оформлением в свою собственность квартиры в уполномоченном государственном органе по государственной регистрации прав на недвижимое имущество и сделок с ним и т.д.) и другие </w:t>
      </w:r>
      <w:r w:rsidRPr="00284767">
        <w:rPr>
          <w:rFonts w:ascii="Times New Roman" w:eastAsia="Times New Roman" w:hAnsi="Times New Roman" w:cs="Times New Roman"/>
          <w:spacing w:val="-2"/>
          <w:sz w:val="21"/>
          <w:szCs w:val="21"/>
        </w:rPr>
        <w:t>расходы.</w:t>
      </w:r>
    </w:p>
    <w:p w14:paraId="3EA302F1" w14:textId="051534C3" w:rsidR="00F52BD7" w:rsidRPr="00284767" w:rsidRDefault="00F52BD7" w:rsidP="00F52BD7">
      <w:pPr>
        <w:widowControl w:val="0"/>
        <w:numPr>
          <w:ilvl w:val="2"/>
          <w:numId w:val="13"/>
        </w:numPr>
        <w:tabs>
          <w:tab w:val="num" w:pos="851"/>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Участник обязуется незамедлительно </w:t>
      </w:r>
      <w:r w:rsidR="009B775D">
        <w:rPr>
          <w:rFonts w:ascii="Times New Roman" w:eastAsia="Times New Roman" w:hAnsi="Times New Roman" w:cs="Times New Roman"/>
          <w:sz w:val="21"/>
          <w:szCs w:val="21"/>
        </w:rPr>
        <w:t xml:space="preserve">в течение 10 (десяти) календарных дней </w:t>
      </w:r>
      <w:r w:rsidRPr="00284767">
        <w:rPr>
          <w:rFonts w:ascii="Times New Roman" w:eastAsia="Times New Roman" w:hAnsi="Times New Roman" w:cs="Times New Roman"/>
          <w:sz w:val="21"/>
          <w:szCs w:val="21"/>
        </w:rPr>
        <w:t>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договоре.</w:t>
      </w:r>
    </w:p>
    <w:p w14:paraId="0EB4A481" w14:textId="77777777" w:rsidR="00F52BD7" w:rsidRPr="00284767" w:rsidRDefault="00F52BD7" w:rsidP="00F52BD7">
      <w:pPr>
        <w:widowControl w:val="0"/>
        <w:numPr>
          <w:ilvl w:val="2"/>
          <w:numId w:val="13"/>
        </w:numPr>
        <w:tabs>
          <w:tab w:val="num" w:pos="851"/>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Участник</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обязуется уплатить Застройщику</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предусмотренные Договором</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и (или) действующим</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законодательством</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РФ неустойки (штрафы, пени) до подписания Акта приема-передачи Квартиры.</w:t>
      </w:r>
    </w:p>
    <w:p w14:paraId="4317B13F" w14:textId="77777777" w:rsidR="00F52BD7" w:rsidRPr="00284767" w:rsidRDefault="00F52BD7" w:rsidP="00F52BD7">
      <w:pPr>
        <w:widowControl w:val="0"/>
        <w:numPr>
          <w:ilvl w:val="2"/>
          <w:numId w:val="13"/>
        </w:numPr>
        <w:tabs>
          <w:tab w:val="num" w:pos="851"/>
          <w:tab w:val="left" w:pos="1822"/>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Участник обязуется уведомить Застройщика в письменном виде (заказным письмом с уведомлением и описью вложения) об изменении адреса, банковских реквизитов и других обстоятельствах, способных </w:t>
      </w:r>
      <w:r w:rsidRPr="00284767">
        <w:rPr>
          <w:rFonts w:ascii="Times New Roman" w:eastAsia="Times New Roman" w:hAnsi="Times New Roman" w:cs="Times New Roman"/>
          <w:sz w:val="21"/>
          <w:szCs w:val="21"/>
        </w:rPr>
        <w:lastRenderedPageBreak/>
        <w:t>повлиять на выполнение обязательств по Договору. В случае отсутствия такого уведомления считается, что адрес и банковские реквизиты</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Участника, указанные в Договоре, являются действительными.</w:t>
      </w:r>
    </w:p>
    <w:p w14:paraId="7EF78331" w14:textId="77777777" w:rsidR="00F52BD7" w:rsidRPr="00284767" w:rsidRDefault="00F52BD7" w:rsidP="00F52BD7">
      <w:pPr>
        <w:widowControl w:val="0"/>
        <w:numPr>
          <w:ilvl w:val="2"/>
          <w:numId w:val="13"/>
        </w:numPr>
        <w:tabs>
          <w:tab w:val="num" w:pos="851"/>
          <w:tab w:val="left" w:pos="1822"/>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Участник не вправе требовать от Застройщика предоставления документов, предоставление которых не предусмотрено действующим законодательством, а также документов, оформление которых не относится к компетенции </w:t>
      </w:r>
      <w:r w:rsidRPr="00284767">
        <w:rPr>
          <w:rFonts w:ascii="Times New Roman" w:eastAsia="Times New Roman" w:hAnsi="Times New Roman" w:cs="Times New Roman"/>
          <w:spacing w:val="-2"/>
          <w:sz w:val="21"/>
          <w:szCs w:val="21"/>
        </w:rPr>
        <w:t>Застройщика.</w:t>
      </w:r>
    </w:p>
    <w:p w14:paraId="7870EFAD" w14:textId="77777777" w:rsidR="00F52BD7" w:rsidRPr="00284767" w:rsidRDefault="00F52BD7" w:rsidP="00F52BD7">
      <w:pPr>
        <w:widowControl w:val="0"/>
        <w:numPr>
          <w:ilvl w:val="2"/>
          <w:numId w:val="13"/>
        </w:numPr>
        <w:tabs>
          <w:tab w:val="num" w:pos="851"/>
          <w:tab w:val="left" w:pos="1822"/>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Участник вправе в случае обнаружения недостатков Квартиры потребовать от Застройщика составления соответствующего акта с определением в нем согласованных сроков устранения указанных недостатков. Указанное требование должно быть направлено Застройщику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14:paraId="1FA7A9E0" w14:textId="77777777" w:rsidR="00F52BD7" w:rsidRPr="00284767" w:rsidRDefault="00F52BD7" w:rsidP="00F52BD7">
      <w:pPr>
        <w:widowControl w:val="0"/>
        <w:numPr>
          <w:ilvl w:val="1"/>
          <w:numId w:val="13"/>
        </w:numPr>
        <w:tabs>
          <w:tab w:val="num" w:pos="851"/>
          <w:tab w:val="left" w:pos="2127"/>
        </w:tabs>
        <w:autoSpaceDE w:val="0"/>
        <w:autoSpaceDN w:val="0"/>
        <w:spacing w:after="0" w:line="240" w:lineRule="auto"/>
        <w:ind w:left="1134" w:right="433" w:firstLine="426"/>
        <w:jc w:val="both"/>
        <w:outlineLvl w:val="2"/>
        <w:rPr>
          <w:rFonts w:ascii="Times New Roman" w:eastAsia="Times New Roman" w:hAnsi="Times New Roman" w:cs="Times New Roman"/>
          <w:bCs/>
          <w:sz w:val="21"/>
          <w:szCs w:val="21"/>
        </w:rPr>
      </w:pPr>
      <w:r w:rsidRPr="00284767">
        <w:rPr>
          <w:rFonts w:ascii="Times New Roman" w:eastAsia="Times New Roman" w:hAnsi="Times New Roman" w:cs="Times New Roman"/>
          <w:b/>
          <w:bCs/>
          <w:sz w:val="21"/>
          <w:szCs w:val="21"/>
        </w:rPr>
        <w:t>Права</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и</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обязанности</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pacing w:val="-2"/>
          <w:sz w:val="21"/>
          <w:szCs w:val="21"/>
        </w:rPr>
        <w:t>Застройщика</w:t>
      </w:r>
      <w:r w:rsidRPr="00284767">
        <w:rPr>
          <w:rFonts w:ascii="Times New Roman" w:eastAsia="Times New Roman" w:hAnsi="Times New Roman" w:cs="Times New Roman"/>
          <w:bCs/>
          <w:spacing w:val="-2"/>
          <w:sz w:val="21"/>
          <w:szCs w:val="21"/>
        </w:rPr>
        <w:t>:</w:t>
      </w:r>
    </w:p>
    <w:p w14:paraId="7E2CAABF" w14:textId="0B1CDFBB" w:rsidR="00F52BD7" w:rsidRPr="00284767" w:rsidRDefault="00F52BD7" w:rsidP="00F52BD7">
      <w:pPr>
        <w:widowControl w:val="0"/>
        <w:numPr>
          <w:ilvl w:val="2"/>
          <w:numId w:val="13"/>
        </w:numPr>
        <w:tabs>
          <w:tab w:val="num" w:pos="851"/>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Застройщик обязуется самостоятельно своими силами и/или с привлечением третьих лиц построить</w:t>
      </w:r>
      <w:r w:rsidRPr="00284767">
        <w:rPr>
          <w:rFonts w:ascii="Times New Roman" w:eastAsia="Times New Roman" w:hAnsi="Times New Roman" w:cs="Times New Roman"/>
          <w:spacing w:val="80"/>
          <w:sz w:val="21"/>
          <w:szCs w:val="21"/>
        </w:rPr>
        <w:t xml:space="preserve"> </w:t>
      </w:r>
      <w:r w:rsidRPr="00284767">
        <w:rPr>
          <w:rFonts w:ascii="Times New Roman" w:eastAsia="Times New Roman" w:hAnsi="Times New Roman" w:cs="Times New Roman"/>
          <w:sz w:val="21"/>
          <w:szCs w:val="21"/>
        </w:rPr>
        <w:t>Многоквартирный жилой дом и после получения разрешения на ввод в эксплуатацию</w:t>
      </w:r>
      <w:r w:rsidR="009B775D">
        <w:rPr>
          <w:rFonts w:ascii="Times New Roman" w:eastAsia="Times New Roman" w:hAnsi="Times New Roman" w:cs="Times New Roman"/>
          <w:sz w:val="21"/>
          <w:szCs w:val="21"/>
        </w:rPr>
        <w:t xml:space="preserve"> </w:t>
      </w:r>
      <w:r w:rsidRPr="00284767">
        <w:rPr>
          <w:rFonts w:ascii="Times New Roman" w:eastAsia="Times New Roman" w:hAnsi="Times New Roman" w:cs="Times New Roman"/>
          <w:sz w:val="21"/>
          <w:szCs w:val="21"/>
        </w:rPr>
        <w:t>передать Квартиру Участнику по Акту приема-передачи, в соответствии с условиями Договора.</w:t>
      </w:r>
    </w:p>
    <w:p w14:paraId="129F6051" w14:textId="6DBFB703" w:rsidR="00F52BD7" w:rsidRPr="00284767" w:rsidRDefault="00F52BD7" w:rsidP="00F52BD7">
      <w:pPr>
        <w:widowControl w:val="0"/>
        <w:numPr>
          <w:ilvl w:val="2"/>
          <w:numId w:val="13"/>
        </w:numPr>
        <w:tabs>
          <w:tab w:val="num" w:pos="851"/>
          <w:tab w:val="left" w:pos="2127"/>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Застройщик обязуется обеспечить строительство Объекта в соответствии с условиями Договора</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 xml:space="preserve">и требованиями правовых актов и актов, применяемых к отношениям по Договору, сдать в эксплуатацию Объект в соответствии с </w:t>
      </w:r>
      <w:r w:rsidRPr="00284767">
        <w:rPr>
          <w:rFonts w:ascii="Times New Roman" w:eastAsia="Times New Roman" w:hAnsi="Times New Roman" w:cs="Times New Roman"/>
          <w:bCs/>
          <w:sz w:val="21"/>
          <w:szCs w:val="21"/>
        </w:rPr>
        <w:t>п. 3.8</w:t>
      </w:r>
      <w:r w:rsidRPr="00284767">
        <w:rPr>
          <w:rFonts w:ascii="Times New Roman" w:eastAsia="Times New Roman" w:hAnsi="Times New Roman" w:cs="Times New Roman"/>
          <w:b/>
          <w:sz w:val="21"/>
          <w:szCs w:val="21"/>
        </w:rPr>
        <w:t xml:space="preserve"> </w:t>
      </w:r>
      <w:r w:rsidRPr="00284767">
        <w:rPr>
          <w:rFonts w:ascii="Times New Roman" w:eastAsia="Times New Roman" w:hAnsi="Times New Roman" w:cs="Times New Roman"/>
          <w:sz w:val="21"/>
          <w:szCs w:val="21"/>
        </w:rPr>
        <w:t>Договора. Сдача Объекта в эксплуатацию подтверждается Разрешением</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на ввод в эксплуатацию Многоквартирного жилого дома. В случае если строительство Объекта не может быть завершено в предусмотренный 3.8</w:t>
      </w:r>
      <w:r w:rsidRPr="00284767">
        <w:rPr>
          <w:rFonts w:ascii="Times New Roman" w:eastAsia="Times New Roman" w:hAnsi="Times New Roman" w:cs="Times New Roman"/>
          <w:b/>
          <w:sz w:val="21"/>
          <w:szCs w:val="21"/>
        </w:rPr>
        <w:t xml:space="preserve"> </w:t>
      </w:r>
      <w:r w:rsidRPr="00284767">
        <w:rPr>
          <w:rFonts w:ascii="Times New Roman" w:eastAsia="Times New Roman" w:hAnsi="Times New Roman" w:cs="Times New Roman"/>
          <w:sz w:val="21"/>
          <w:szCs w:val="21"/>
        </w:rPr>
        <w:t>Договора срок, Застройщик, не позднее, чем за 2 (два) месяца до истечения уведомляет письменно Участника об изменении срока и направляет Участнику для подписания дополнительное соглашение об изменении условий Договора.</w:t>
      </w:r>
    </w:p>
    <w:p w14:paraId="5F789BE2" w14:textId="77777777" w:rsidR="00F52BD7" w:rsidRPr="00284767" w:rsidRDefault="00F52BD7" w:rsidP="00F52BD7">
      <w:pPr>
        <w:widowControl w:val="0"/>
        <w:numPr>
          <w:ilvl w:val="2"/>
          <w:numId w:val="13"/>
        </w:numPr>
        <w:tabs>
          <w:tab w:val="num" w:pos="851"/>
          <w:tab w:val="left" w:pos="2127"/>
          <w:tab w:val="left" w:pos="2410"/>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Застройщик вправе требовать от Участника надлежащего исполнения обязательств, предусмотренных настоящим Договором, и не передавать Квартиру Участнику до оплаты цены настоящего Договора в полном объеме.</w:t>
      </w:r>
    </w:p>
    <w:p w14:paraId="31010F1C" w14:textId="77777777" w:rsidR="00F52BD7" w:rsidRPr="00284767" w:rsidRDefault="00F52BD7" w:rsidP="00F52BD7">
      <w:pPr>
        <w:widowControl w:val="0"/>
        <w:numPr>
          <w:ilvl w:val="2"/>
          <w:numId w:val="13"/>
        </w:numPr>
        <w:tabs>
          <w:tab w:val="num" w:pos="851"/>
          <w:tab w:val="left" w:pos="2127"/>
          <w:tab w:val="left" w:pos="2410"/>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 При неявке Участника для приемки Квартиры в срок, установленный настоящим Договором, при отказе и (или) уклонении Участника от приемки Квартиры, а также при несовершении Участником необходимых действий, предшествующих согласно условиям настоящего Договора приемке Квартиры, Застройщик вправе в срок, указанный в п. 6 ст. 8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оформить односторонний акт приема-передачи Квартиры. При этом с момента оформления указанного одностороннего акта приема-передачи Квартиры на Участника переходит риск случайной гибели и (или) повреждения Квартиры, бремя содержания Квартиры, в том числе возлагаются расходы по эксплуатации и управлению Объектом, оплате коммунальных услуг. </w:t>
      </w:r>
    </w:p>
    <w:p w14:paraId="10AD6F21" w14:textId="77777777" w:rsidR="00F52BD7" w:rsidRPr="00284767" w:rsidRDefault="00F52BD7" w:rsidP="00F52BD7">
      <w:pPr>
        <w:widowControl w:val="0"/>
        <w:numPr>
          <w:ilvl w:val="2"/>
          <w:numId w:val="13"/>
        </w:numPr>
        <w:tabs>
          <w:tab w:val="num" w:pos="851"/>
          <w:tab w:val="left" w:pos="2127"/>
          <w:tab w:val="left" w:pos="2410"/>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 Застройщик вправе внести изменения и дополнения в проектную документацию, иную исходно-разрешительную документацию по строительству Объекта в порядке, предусмотренном законодательством Российской Федерации, а Участник соглашается и принимает во внимание, что такие изменения могут быть внесены, и обязуется самостоятельно знакомиться с такими изменениями, которые будут официально публиковаться Застройщиком в проектной декларации и иной документации, размещенной в единой информационной системе жилищного строительства в информационно-телекоммуникационной сети «Интернет».</w:t>
      </w:r>
    </w:p>
    <w:p w14:paraId="04BFCC6A" w14:textId="77777777" w:rsidR="00F52BD7" w:rsidRPr="00284767" w:rsidRDefault="00F52BD7" w:rsidP="00F52BD7">
      <w:pPr>
        <w:widowControl w:val="0"/>
        <w:numPr>
          <w:ilvl w:val="0"/>
          <w:numId w:val="13"/>
        </w:numPr>
        <w:tabs>
          <w:tab w:val="left" w:pos="5091"/>
          <w:tab w:val="left" w:pos="5092"/>
        </w:tabs>
        <w:autoSpaceDE w:val="0"/>
        <w:autoSpaceDN w:val="0"/>
        <w:spacing w:after="0" w:line="240" w:lineRule="auto"/>
        <w:ind w:left="5091"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ГАРАНТИИ</w:t>
      </w:r>
      <w:r w:rsidRPr="00284767">
        <w:rPr>
          <w:rFonts w:ascii="Times New Roman" w:eastAsia="Times New Roman" w:hAnsi="Times New Roman" w:cs="Times New Roman"/>
          <w:b/>
          <w:bCs/>
          <w:spacing w:val="-7"/>
          <w:sz w:val="21"/>
          <w:szCs w:val="21"/>
        </w:rPr>
        <w:t xml:space="preserve"> </w:t>
      </w:r>
      <w:r w:rsidRPr="00284767">
        <w:rPr>
          <w:rFonts w:ascii="Times New Roman" w:eastAsia="Times New Roman" w:hAnsi="Times New Roman" w:cs="Times New Roman"/>
          <w:b/>
          <w:bCs/>
          <w:spacing w:val="-2"/>
          <w:sz w:val="21"/>
          <w:szCs w:val="21"/>
        </w:rPr>
        <w:t>КАЧЕСТВА</w:t>
      </w:r>
    </w:p>
    <w:p w14:paraId="4D11A3AC"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Стороны определили, что разрешение на ввод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38C0DAEC"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случае если Объект долевого строительства построен (создан) Застройщиком с отступлениями от условий Договора и/или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требовать от Застройщика безвозмездного устранения недостатков в разумный срок.</w:t>
      </w:r>
    </w:p>
    <w:p w14:paraId="599B569E"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срок исчисляется со дня передачи Объекта долевого строительства. При этом:</w:t>
      </w:r>
    </w:p>
    <w:p w14:paraId="3756BECB" w14:textId="77777777" w:rsidR="00F52BD7" w:rsidRPr="00284767" w:rsidRDefault="00F52BD7" w:rsidP="003F33E0">
      <w:pPr>
        <w:widowControl w:val="0"/>
        <w:numPr>
          <w:ilvl w:val="0"/>
          <w:numId w:val="7"/>
        </w:numPr>
        <w:tabs>
          <w:tab w:val="left" w:pos="1304"/>
          <w:tab w:val="num" w:pos="1985"/>
        </w:tabs>
        <w:autoSpaceDE w:val="0"/>
        <w:autoSpaceDN w:val="0"/>
        <w:spacing w:after="0" w:line="240" w:lineRule="auto"/>
        <w:ind w:right="433" w:firstLine="20"/>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и/или иного документа о передаче </w:t>
      </w:r>
      <w:r w:rsidRPr="00284767">
        <w:rPr>
          <w:rFonts w:ascii="Times New Roman" w:eastAsia="Times New Roman" w:hAnsi="Times New Roman" w:cs="Times New Roman"/>
          <w:spacing w:val="-2"/>
          <w:sz w:val="21"/>
          <w:szCs w:val="21"/>
        </w:rPr>
        <w:t>Квартиры.</w:t>
      </w:r>
    </w:p>
    <w:p w14:paraId="15E251F5" w14:textId="77777777" w:rsidR="00F52BD7" w:rsidRPr="00284767" w:rsidRDefault="00F52BD7" w:rsidP="003F33E0">
      <w:pPr>
        <w:widowControl w:val="0"/>
        <w:numPr>
          <w:ilvl w:val="0"/>
          <w:numId w:val="7"/>
        </w:numPr>
        <w:tabs>
          <w:tab w:val="left" w:pos="1239"/>
          <w:tab w:val="num" w:pos="1985"/>
        </w:tabs>
        <w:autoSpaceDE w:val="0"/>
        <w:autoSpaceDN w:val="0"/>
        <w:spacing w:after="0" w:line="240" w:lineRule="auto"/>
        <w:ind w:right="433" w:firstLine="20"/>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w:t>
      </w:r>
      <w:r w:rsidRPr="00284767">
        <w:rPr>
          <w:rFonts w:ascii="Times New Roman" w:eastAsia="Times New Roman" w:hAnsi="Times New Roman" w:cs="Times New Roman"/>
          <w:spacing w:val="80"/>
          <w:sz w:val="21"/>
          <w:szCs w:val="21"/>
        </w:rPr>
        <w:t xml:space="preserve"> </w:t>
      </w:r>
      <w:r w:rsidRPr="00284767">
        <w:rPr>
          <w:rFonts w:ascii="Times New Roman" w:eastAsia="Times New Roman" w:hAnsi="Times New Roman" w:cs="Times New Roman"/>
          <w:sz w:val="21"/>
          <w:szCs w:val="21"/>
        </w:rPr>
        <w:t>самим Участником или привлеченными им третьими лицами.</w:t>
      </w:r>
    </w:p>
    <w:p w14:paraId="266EE02C" w14:textId="77777777" w:rsidR="00F52BD7" w:rsidRPr="0028476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Участник долевого строительства вправе предъявить Застройщику требования в связи с ненадлежащим качеством Квартиры, при условии, если оно выявлено в течение гарантийного срока.</w:t>
      </w:r>
    </w:p>
    <w:p w14:paraId="069ACC5C" w14:textId="6B744936" w:rsidR="00F52BD7" w:rsidRDefault="00F52BD7" w:rsidP="00F52BD7">
      <w:pPr>
        <w:widowControl w:val="0"/>
        <w:numPr>
          <w:ilvl w:val="1"/>
          <w:numId w:val="13"/>
        </w:numPr>
        <w:tabs>
          <w:tab w:val="left" w:pos="1542"/>
          <w:tab w:val="num" w:pos="1985"/>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случае непринятия Участником без мотивированного обоснования Квартиры в срок, установленный Договором, Застройщик не несет ответственность за изменения (ухудшение) ее качеств.</w:t>
      </w:r>
    </w:p>
    <w:p w14:paraId="672984D7" w14:textId="77777777" w:rsidR="00675DA1" w:rsidRPr="00284767" w:rsidRDefault="00675DA1" w:rsidP="00675DA1">
      <w:pPr>
        <w:widowControl w:val="0"/>
        <w:tabs>
          <w:tab w:val="left" w:pos="1542"/>
          <w:tab w:val="num" w:pos="2701"/>
        </w:tabs>
        <w:autoSpaceDE w:val="0"/>
        <w:autoSpaceDN w:val="0"/>
        <w:spacing w:after="0" w:line="240" w:lineRule="auto"/>
        <w:ind w:left="1560" w:right="433"/>
        <w:jc w:val="both"/>
        <w:rPr>
          <w:rFonts w:ascii="Times New Roman" w:eastAsia="Times New Roman" w:hAnsi="Times New Roman" w:cs="Times New Roman"/>
          <w:sz w:val="21"/>
          <w:szCs w:val="21"/>
        </w:rPr>
      </w:pPr>
    </w:p>
    <w:p w14:paraId="138F3DE3" w14:textId="77777777" w:rsidR="00F52BD7" w:rsidRPr="00284767" w:rsidRDefault="00F52BD7" w:rsidP="00F52BD7">
      <w:pPr>
        <w:widowControl w:val="0"/>
        <w:tabs>
          <w:tab w:val="left" w:pos="1542"/>
        </w:tabs>
        <w:autoSpaceDE w:val="0"/>
        <w:autoSpaceDN w:val="0"/>
        <w:spacing w:after="0" w:line="240" w:lineRule="auto"/>
        <w:ind w:left="1560" w:right="433"/>
        <w:jc w:val="both"/>
        <w:rPr>
          <w:rFonts w:ascii="Times New Roman" w:eastAsia="Times New Roman" w:hAnsi="Times New Roman" w:cs="Times New Roman"/>
          <w:sz w:val="21"/>
          <w:szCs w:val="21"/>
        </w:rPr>
      </w:pPr>
    </w:p>
    <w:p w14:paraId="7B9E86C3" w14:textId="77777777" w:rsidR="00F52BD7" w:rsidRPr="00284767" w:rsidRDefault="00F52BD7" w:rsidP="00F52BD7">
      <w:pPr>
        <w:widowControl w:val="0"/>
        <w:numPr>
          <w:ilvl w:val="0"/>
          <w:numId w:val="13"/>
        </w:numPr>
        <w:tabs>
          <w:tab w:val="left" w:pos="2694"/>
        </w:tabs>
        <w:autoSpaceDE w:val="0"/>
        <w:autoSpaceDN w:val="0"/>
        <w:spacing w:after="0" w:line="240" w:lineRule="auto"/>
        <w:ind w:left="851" w:right="433" w:firstLine="1417"/>
        <w:jc w:val="center"/>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СРОК</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ДЕЙСТВИЯ</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pacing w:val="-2"/>
          <w:sz w:val="21"/>
          <w:szCs w:val="21"/>
        </w:rPr>
        <w:t>ДОГОВОРА И ПРЕКРАЩЕНИЕ ЕГО ДЕЙСТВИЯ</w:t>
      </w:r>
    </w:p>
    <w:p w14:paraId="0BA4E087" w14:textId="77777777" w:rsidR="00F52BD7" w:rsidRPr="00284767" w:rsidRDefault="00F52BD7" w:rsidP="00F52BD7">
      <w:pPr>
        <w:widowControl w:val="0"/>
        <w:tabs>
          <w:tab w:val="left" w:pos="1542"/>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8.1. Настоящий Договор вступает в силу с момента его государственной регистрации в органе, осуществляющем государственную регистрацию прав на недвижимость. </w:t>
      </w:r>
    </w:p>
    <w:p w14:paraId="4F464DEB" w14:textId="77777777" w:rsidR="00F52BD7" w:rsidRPr="00284767" w:rsidRDefault="00F52BD7" w:rsidP="00F52BD7">
      <w:pPr>
        <w:widowControl w:val="0"/>
        <w:tabs>
          <w:tab w:val="left" w:pos="1542"/>
        </w:tabs>
        <w:autoSpaceDE w:val="0"/>
        <w:autoSpaceDN w:val="0"/>
        <w:spacing w:after="0" w:line="240" w:lineRule="auto"/>
        <w:ind w:left="1134" w:right="431"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8.2. Действие настоящего Договора прекращается с момента выполнения Сторонами своих обязательств, предусмотренных настоящим Договором, сдачи Многоквартирного жилого дома в эксплуатацию и государственной регистрации права собственности Участника на Объект долевого строительства согласно условиям настоящего Договора.</w:t>
      </w:r>
    </w:p>
    <w:p w14:paraId="57281706" w14:textId="77777777" w:rsidR="00F52BD7" w:rsidRPr="00284767" w:rsidRDefault="00F52BD7" w:rsidP="00F52BD7">
      <w:pPr>
        <w:widowControl w:val="0"/>
        <w:tabs>
          <w:tab w:val="left" w:pos="1542"/>
        </w:tabs>
        <w:autoSpaceDE w:val="0"/>
        <w:autoSpaceDN w:val="0"/>
        <w:spacing w:after="0" w:line="240" w:lineRule="auto"/>
        <w:ind w:left="1134" w:right="431"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Прекращение настоящего договора согласно настоящему пункту, не влечет за собой прекращения гарантийного срока, указанного в п. 7.3. настоящего Договора, и обязательств Застройщика по устранению недостатков, выявленных в период действия гарантийного срока. </w:t>
      </w:r>
    </w:p>
    <w:p w14:paraId="3808152D" w14:textId="77777777" w:rsidR="00F52BD7" w:rsidRPr="00284767" w:rsidRDefault="00F52BD7" w:rsidP="00F52BD7">
      <w:pPr>
        <w:widowControl w:val="0"/>
        <w:tabs>
          <w:tab w:val="left" w:pos="1542"/>
        </w:tabs>
        <w:autoSpaceDE w:val="0"/>
        <w:autoSpaceDN w:val="0"/>
        <w:spacing w:after="0" w:line="240" w:lineRule="auto"/>
        <w:ind w:left="1114" w:right="431"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8.3. Настоящий Договор может быть расторгнут по соглашению сторон в соответствии с частью 1 статьи 450 Гражданского кодекса РФ путем подписания двухстороннего соглашения о расторжении Договора, подлежащего государственной регистрации, а также по основаниям, предусмотренным законодательством Российской Федерации, в том числе Законом.</w:t>
      </w:r>
    </w:p>
    <w:p w14:paraId="29212A94" w14:textId="77777777" w:rsidR="00F52BD7" w:rsidRPr="00284767" w:rsidRDefault="00F52BD7" w:rsidP="00F52BD7">
      <w:pPr>
        <w:widowControl w:val="0"/>
        <w:tabs>
          <w:tab w:val="left" w:pos="1542"/>
        </w:tabs>
        <w:autoSpaceDE w:val="0"/>
        <w:autoSpaceDN w:val="0"/>
        <w:spacing w:after="0" w:line="240" w:lineRule="auto"/>
        <w:ind w:left="1114" w:right="431"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8.4. В случае прекращения Договора, денежные средства со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14:paraId="786B3153" w14:textId="77777777" w:rsidR="00F52BD7" w:rsidRPr="00284767" w:rsidRDefault="00F52BD7" w:rsidP="00F52BD7">
      <w:pPr>
        <w:widowControl w:val="0"/>
        <w:tabs>
          <w:tab w:val="left" w:pos="1542"/>
        </w:tabs>
        <w:autoSpaceDE w:val="0"/>
        <w:autoSpaceDN w:val="0"/>
        <w:spacing w:after="0" w:line="240" w:lineRule="auto"/>
        <w:ind w:left="1114" w:right="431"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8.5. Части 2, 5 - 7 ст.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подлежат применению только в случае расторжения договора долевого участия по основаниям, возникшим после ввода объекта в эксплуатацию. </w:t>
      </w:r>
    </w:p>
    <w:p w14:paraId="43503AE2" w14:textId="77777777" w:rsidR="00F52BD7" w:rsidRPr="00284767" w:rsidRDefault="00F52BD7" w:rsidP="00F52BD7">
      <w:pPr>
        <w:widowControl w:val="0"/>
        <w:tabs>
          <w:tab w:val="left" w:pos="1542"/>
        </w:tabs>
        <w:autoSpaceDE w:val="0"/>
        <w:autoSpaceDN w:val="0"/>
        <w:spacing w:after="0" w:line="240" w:lineRule="auto"/>
        <w:ind w:left="1114" w:right="431"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8.6. При наступлении оснований для возврата Участнику долевого строительства денежных средств со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w:t>
      </w:r>
    </w:p>
    <w:p w14:paraId="43F801AC" w14:textId="77777777" w:rsidR="00F52BD7" w:rsidRPr="00284767" w:rsidRDefault="00F52BD7" w:rsidP="00F52BD7">
      <w:pPr>
        <w:widowControl w:val="0"/>
        <w:numPr>
          <w:ilvl w:val="0"/>
          <w:numId w:val="13"/>
        </w:numPr>
        <w:tabs>
          <w:tab w:val="left" w:pos="4772"/>
          <w:tab w:val="left" w:pos="4773"/>
        </w:tabs>
        <w:autoSpaceDE w:val="0"/>
        <w:autoSpaceDN w:val="0"/>
        <w:spacing w:after="0" w:line="240" w:lineRule="auto"/>
        <w:ind w:left="4772"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ОТВЕТСТВЕННОСТЬ</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pacing w:val="-2"/>
          <w:sz w:val="21"/>
          <w:szCs w:val="21"/>
        </w:rPr>
        <w:t>СТОРОН</w:t>
      </w:r>
    </w:p>
    <w:p w14:paraId="1C65039F" w14:textId="77777777" w:rsidR="00F52BD7" w:rsidRPr="00284767" w:rsidRDefault="00F52BD7" w:rsidP="00F52BD7">
      <w:pPr>
        <w:widowControl w:val="0"/>
        <w:tabs>
          <w:tab w:val="left" w:pos="1542"/>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9.1. 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Центрального Банка Российской Федерации,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6A489FF5" w14:textId="77777777" w:rsidR="00F52BD7" w:rsidRPr="00284767" w:rsidRDefault="00F52BD7" w:rsidP="00F52BD7">
      <w:pPr>
        <w:widowControl w:val="0"/>
        <w:tabs>
          <w:tab w:val="left" w:pos="1542"/>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9.2.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7F2D78DB" w14:textId="7F7810A6" w:rsidR="00F52BD7" w:rsidRDefault="00F52BD7" w:rsidP="00F52BD7">
      <w:pPr>
        <w:widowControl w:val="0"/>
        <w:tabs>
          <w:tab w:val="left" w:pos="1542"/>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9.3.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3C23AFAF" w14:textId="77777777" w:rsidR="00284767" w:rsidRPr="00284767" w:rsidRDefault="00284767" w:rsidP="00F52BD7">
      <w:pPr>
        <w:widowControl w:val="0"/>
        <w:tabs>
          <w:tab w:val="left" w:pos="1542"/>
        </w:tabs>
        <w:autoSpaceDE w:val="0"/>
        <w:autoSpaceDN w:val="0"/>
        <w:spacing w:after="0" w:line="240" w:lineRule="auto"/>
        <w:ind w:left="1114" w:right="433" w:firstLine="446"/>
        <w:jc w:val="both"/>
        <w:rPr>
          <w:rFonts w:ascii="Times New Roman" w:eastAsia="Times New Roman" w:hAnsi="Times New Roman" w:cs="Times New Roman"/>
          <w:sz w:val="21"/>
          <w:szCs w:val="21"/>
        </w:rPr>
      </w:pPr>
    </w:p>
    <w:p w14:paraId="395A2F75" w14:textId="77777777" w:rsidR="00F52BD7" w:rsidRPr="00284767" w:rsidRDefault="00F52BD7" w:rsidP="00F52BD7">
      <w:pPr>
        <w:widowControl w:val="0"/>
        <w:numPr>
          <w:ilvl w:val="0"/>
          <w:numId w:val="13"/>
        </w:numPr>
        <w:tabs>
          <w:tab w:val="clear" w:pos="360"/>
          <w:tab w:val="num" w:pos="3686"/>
          <w:tab w:val="left" w:pos="4033"/>
        </w:tabs>
        <w:autoSpaceDE w:val="0"/>
        <w:autoSpaceDN w:val="0"/>
        <w:spacing w:after="0" w:line="240" w:lineRule="auto"/>
        <w:ind w:left="4033"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ОБСТОЯТЕЛЬСТВА</w:t>
      </w:r>
      <w:r w:rsidRPr="00284767">
        <w:rPr>
          <w:rFonts w:ascii="Times New Roman" w:eastAsia="Times New Roman" w:hAnsi="Times New Roman" w:cs="Times New Roman"/>
          <w:b/>
          <w:bCs/>
          <w:spacing w:val="-7"/>
          <w:sz w:val="21"/>
          <w:szCs w:val="21"/>
        </w:rPr>
        <w:t xml:space="preserve"> </w:t>
      </w:r>
      <w:r w:rsidRPr="00284767">
        <w:rPr>
          <w:rFonts w:ascii="Times New Roman" w:eastAsia="Times New Roman" w:hAnsi="Times New Roman" w:cs="Times New Roman"/>
          <w:b/>
          <w:bCs/>
          <w:sz w:val="21"/>
          <w:szCs w:val="21"/>
        </w:rPr>
        <w:t>НЕПРЕОДОЛИМОЙ</w:t>
      </w:r>
      <w:r w:rsidRPr="00284767">
        <w:rPr>
          <w:rFonts w:ascii="Times New Roman" w:eastAsia="Times New Roman" w:hAnsi="Times New Roman" w:cs="Times New Roman"/>
          <w:b/>
          <w:bCs/>
          <w:spacing w:val="-7"/>
          <w:sz w:val="21"/>
          <w:szCs w:val="21"/>
        </w:rPr>
        <w:t xml:space="preserve"> </w:t>
      </w:r>
      <w:r w:rsidRPr="00284767">
        <w:rPr>
          <w:rFonts w:ascii="Times New Roman" w:eastAsia="Times New Roman" w:hAnsi="Times New Roman" w:cs="Times New Roman"/>
          <w:b/>
          <w:bCs/>
          <w:spacing w:val="-4"/>
          <w:sz w:val="21"/>
          <w:szCs w:val="21"/>
        </w:rPr>
        <w:t>СИЛЫ</w:t>
      </w:r>
    </w:p>
    <w:p w14:paraId="53DB62FC" w14:textId="77777777" w:rsidR="00F52BD7" w:rsidRPr="00284767" w:rsidRDefault="00F52BD7" w:rsidP="00F52BD7">
      <w:pPr>
        <w:widowControl w:val="0"/>
        <w:shd w:val="clear" w:color="auto" w:fill="FFFFFF"/>
        <w:tabs>
          <w:tab w:val="num" w:pos="2127"/>
          <w:tab w:val="left" w:pos="11282"/>
        </w:tabs>
        <w:autoSpaceDE w:val="0"/>
        <w:autoSpaceDN w:val="0"/>
        <w:adjustRightInd w:val="0"/>
        <w:spacing w:after="0" w:line="240" w:lineRule="auto"/>
        <w:ind w:left="1134" w:right="433" w:firstLine="426"/>
        <w:jc w:val="both"/>
        <w:rPr>
          <w:rFonts w:ascii="Times New Roman" w:eastAsia="Times New Roman" w:hAnsi="Times New Roman" w:cs="Times New Roman"/>
          <w:color w:val="000000"/>
          <w:sz w:val="21"/>
          <w:szCs w:val="21"/>
        </w:rPr>
      </w:pPr>
      <w:r w:rsidRPr="00284767">
        <w:rPr>
          <w:rFonts w:ascii="Times New Roman" w:eastAsia="Times New Roman" w:hAnsi="Times New Roman" w:cs="Times New Roman"/>
          <w:color w:val="000000"/>
          <w:sz w:val="21"/>
          <w:szCs w:val="21"/>
        </w:rPr>
        <w:t>10.1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РФ, распоряжений и актов государственных органов; прекращение в ходе строительства Многоквартирного жилого дома производства строительных материалов и конструкций, определенных проектом и иные события, не подлежащие контролю Сторон, освобождают Стороны от ответственности за невыполнение или несвоевременное выполнение обязательств по Договору.</w:t>
      </w:r>
    </w:p>
    <w:p w14:paraId="22714254" w14:textId="77777777" w:rsidR="00F52BD7" w:rsidRPr="00284767" w:rsidRDefault="00F52BD7" w:rsidP="00F52BD7">
      <w:pPr>
        <w:widowControl w:val="0"/>
        <w:shd w:val="clear" w:color="auto" w:fill="FFFFFF"/>
        <w:tabs>
          <w:tab w:val="num" w:pos="3686"/>
        </w:tabs>
        <w:autoSpaceDE w:val="0"/>
        <w:autoSpaceDN w:val="0"/>
        <w:spacing w:after="0" w:line="240" w:lineRule="auto"/>
        <w:ind w:left="1134" w:right="433" w:firstLine="426"/>
        <w:jc w:val="both"/>
        <w:rPr>
          <w:rFonts w:ascii="Times New Roman" w:eastAsia="Times New Roman" w:hAnsi="Times New Roman" w:cs="Times New Roman"/>
          <w:color w:val="000000"/>
          <w:sz w:val="21"/>
          <w:szCs w:val="21"/>
        </w:rPr>
      </w:pPr>
      <w:r w:rsidRPr="00284767">
        <w:rPr>
          <w:rFonts w:ascii="Times New Roman" w:eastAsia="Times New Roman" w:hAnsi="Times New Roman" w:cs="Times New Roman"/>
          <w:color w:val="000000"/>
          <w:sz w:val="21"/>
          <w:szCs w:val="21"/>
        </w:rPr>
        <w:t>Наличие указанных обстоятельств должно подтверждаться соответствующими документами.</w:t>
      </w:r>
    </w:p>
    <w:p w14:paraId="6E0A4FC1" w14:textId="77777777" w:rsidR="00F52BD7" w:rsidRPr="00284767" w:rsidRDefault="00F52BD7" w:rsidP="00F52BD7">
      <w:pPr>
        <w:widowControl w:val="0"/>
        <w:shd w:val="clear" w:color="auto" w:fill="FFFFFF"/>
        <w:tabs>
          <w:tab w:val="num" w:pos="3686"/>
        </w:tabs>
        <w:autoSpaceDE w:val="0"/>
        <w:autoSpaceDN w:val="0"/>
        <w:spacing w:after="0" w:line="240" w:lineRule="auto"/>
        <w:ind w:left="1134" w:right="433" w:firstLine="426"/>
        <w:jc w:val="both"/>
        <w:rPr>
          <w:rFonts w:ascii="Times New Roman" w:eastAsia="Times New Roman" w:hAnsi="Times New Roman" w:cs="Times New Roman"/>
          <w:color w:val="000000"/>
          <w:sz w:val="21"/>
          <w:szCs w:val="21"/>
        </w:rPr>
      </w:pPr>
      <w:r w:rsidRPr="00284767">
        <w:rPr>
          <w:rFonts w:ascii="Times New Roman" w:eastAsia="Times New Roman" w:hAnsi="Times New Roman" w:cs="Times New Roman"/>
          <w:color w:val="000000"/>
          <w:sz w:val="21"/>
          <w:szCs w:val="21"/>
        </w:rPr>
        <w:t>10.2. В случае наступления обстоятельств непреодолимой силы, Сторона, для которой они наступили, уведомляет о них противоположную Сторону в течение 5 (пяти) рабочих дней после наступления таковых обстоятельств.</w:t>
      </w:r>
    </w:p>
    <w:p w14:paraId="1CA284A5" w14:textId="77777777" w:rsidR="00F52BD7" w:rsidRPr="00284767" w:rsidRDefault="00F52BD7" w:rsidP="00F52BD7">
      <w:pPr>
        <w:widowControl w:val="0"/>
        <w:shd w:val="clear" w:color="auto" w:fill="FFFFFF"/>
        <w:tabs>
          <w:tab w:val="num" w:pos="3686"/>
        </w:tabs>
        <w:autoSpaceDE w:val="0"/>
        <w:autoSpaceDN w:val="0"/>
        <w:spacing w:after="0" w:line="240" w:lineRule="auto"/>
        <w:ind w:left="1134" w:right="433" w:firstLine="426"/>
        <w:jc w:val="both"/>
        <w:rPr>
          <w:rFonts w:ascii="Times New Roman" w:eastAsia="Times New Roman" w:hAnsi="Times New Roman" w:cs="Times New Roman"/>
          <w:color w:val="000000"/>
          <w:sz w:val="21"/>
          <w:szCs w:val="21"/>
        </w:rPr>
      </w:pPr>
      <w:r w:rsidRPr="00284767">
        <w:rPr>
          <w:rFonts w:ascii="Times New Roman" w:eastAsia="Times New Roman" w:hAnsi="Times New Roman" w:cs="Times New Roman"/>
          <w:color w:val="000000"/>
          <w:sz w:val="21"/>
          <w:szCs w:val="21"/>
        </w:rPr>
        <w:t>10.3. Если обстоятельства, указанные в п. 10.1 настоящего Договора, будут длиться более 4 (четырех) месяцев, Стороны встретятся, чтобы обсудить, какие меры следует принять.</w:t>
      </w:r>
    </w:p>
    <w:p w14:paraId="79A90F43" w14:textId="4B43D6DC" w:rsidR="00F52BD7" w:rsidRPr="00284767" w:rsidRDefault="00F52BD7" w:rsidP="00F52BD7">
      <w:pPr>
        <w:widowControl w:val="0"/>
        <w:shd w:val="clear" w:color="auto" w:fill="FFFFFF"/>
        <w:tabs>
          <w:tab w:val="num" w:pos="3686"/>
        </w:tabs>
        <w:autoSpaceDE w:val="0"/>
        <w:autoSpaceDN w:val="0"/>
        <w:spacing w:after="0" w:line="240" w:lineRule="auto"/>
        <w:ind w:left="709" w:right="433" w:firstLine="426"/>
        <w:jc w:val="both"/>
        <w:rPr>
          <w:rFonts w:ascii="Times New Roman" w:eastAsia="Times New Roman" w:hAnsi="Times New Roman" w:cs="Times New Roman"/>
          <w:color w:val="000000"/>
          <w:sz w:val="21"/>
          <w:szCs w:val="21"/>
        </w:rPr>
      </w:pPr>
      <w:r w:rsidRPr="00284767">
        <w:rPr>
          <w:rFonts w:ascii="Times New Roman" w:eastAsia="Times New Roman" w:hAnsi="Times New Roman" w:cs="Times New Roman"/>
          <w:color w:val="000000"/>
          <w:sz w:val="21"/>
          <w:szCs w:val="21"/>
        </w:rPr>
        <w:t xml:space="preserve"> </w:t>
      </w:r>
    </w:p>
    <w:p w14:paraId="65BB81E3" w14:textId="77777777" w:rsidR="00F52BD7" w:rsidRPr="00284767" w:rsidRDefault="00F52BD7" w:rsidP="00F52BD7">
      <w:pPr>
        <w:widowControl w:val="0"/>
        <w:numPr>
          <w:ilvl w:val="0"/>
          <w:numId w:val="13"/>
        </w:numPr>
        <w:tabs>
          <w:tab w:val="left" w:pos="2043"/>
        </w:tabs>
        <w:autoSpaceDE w:val="0"/>
        <w:autoSpaceDN w:val="0"/>
        <w:spacing w:after="0" w:line="240" w:lineRule="auto"/>
        <w:ind w:left="2042" w:right="433"/>
        <w:jc w:val="center"/>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СПОСОБЫ</w:t>
      </w:r>
      <w:r w:rsidRPr="00284767">
        <w:rPr>
          <w:rFonts w:ascii="Times New Roman" w:eastAsia="Times New Roman" w:hAnsi="Times New Roman" w:cs="Times New Roman"/>
          <w:b/>
          <w:bCs/>
          <w:spacing w:val="-7"/>
          <w:sz w:val="21"/>
          <w:szCs w:val="21"/>
        </w:rPr>
        <w:t xml:space="preserve"> </w:t>
      </w:r>
      <w:r w:rsidRPr="00284767">
        <w:rPr>
          <w:rFonts w:ascii="Times New Roman" w:eastAsia="Times New Roman" w:hAnsi="Times New Roman" w:cs="Times New Roman"/>
          <w:b/>
          <w:bCs/>
          <w:sz w:val="21"/>
          <w:szCs w:val="21"/>
        </w:rPr>
        <w:t>ОБЕСПЕЧЕНИЯ</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ИСПОЛНЕНИЯ</w:t>
      </w:r>
      <w:r w:rsidRPr="00284767">
        <w:rPr>
          <w:rFonts w:ascii="Times New Roman" w:eastAsia="Times New Roman" w:hAnsi="Times New Roman" w:cs="Times New Roman"/>
          <w:b/>
          <w:bCs/>
          <w:spacing w:val="-7"/>
          <w:sz w:val="21"/>
          <w:szCs w:val="21"/>
        </w:rPr>
        <w:t xml:space="preserve"> </w:t>
      </w:r>
      <w:r w:rsidRPr="00284767">
        <w:rPr>
          <w:rFonts w:ascii="Times New Roman" w:eastAsia="Times New Roman" w:hAnsi="Times New Roman" w:cs="Times New Roman"/>
          <w:b/>
          <w:bCs/>
          <w:sz w:val="21"/>
          <w:szCs w:val="21"/>
        </w:rPr>
        <w:t>ОБЯЗАТЕЛЬСТВ.</w:t>
      </w:r>
      <w:r w:rsidRPr="00284767">
        <w:rPr>
          <w:rFonts w:ascii="Times New Roman" w:eastAsia="Times New Roman" w:hAnsi="Times New Roman" w:cs="Times New Roman"/>
          <w:b/>
          <w:bCs/>
          <w:spacing w:val="-7"/>
          <w:sz w:val="21"/>
          <w:szCs w:val="21"/>
        </w:rPr>
        <w:t xml:space="preserve"> </w:t>
      </w:r>
      <w:r w:rsidRPr="00284767">
        <w:rPr>
          <w:rFonts w:ascii="Times New Roman" w:eastAsia="Times New Roman" w:hAnsi="Times New Roman" w:cs="Times New Roman"/>
          <w:b/>
          <w:bCs/>
          <w:sz w:val="21"/>
          <w:szCs w:val="21"/>
        </w:rPr>
        <w:t>ДОПОЛНИТЕЛЬНЫЕ</w:t>
      </w:r>
      <w:r w:rsidRPr="00284767">
        <w:rPr>
          <w:rFonts w:ascii="Times New Roman" w:eastAsia="Times New Roman" w:hAnsi="Times New Roman" w:cs="Times New Roman"/>
          <w:b/>
          <w:bCs/>
          <w:spacing w:val="-5"/>
          <w:sz w:val="21"/>
          <w:szCs w:val="21"/>
        </w:rPr>
        <w:t xml:space="preserve"> </w:t>
      </w:r>
      <w:r w:rsidRPr="00284767">
        <w:rPr>
          <w:rFonts w:ascii="Times New Roman" w:eastAsia="Times New Roman" w:hAnsi="Times New Roman" w:cs="Times New Roman"/>
          <w:b/>
          <w:bCs/>
          <w:spacing w:val="-2"/>
          <w:sz w:val="21"/>
          <w:szCs w:val="21"/>
        </w:rPr>
        <w:t>УСЛОВИЯ</w:t>
      </w:r>
    </w:p>
    <w:p w14:paraId="6572C7BD" w14:textId="77777777" w:rsidR="00F52BD7" w:rsidRPr="00284767" w:rsidRDefault="00F52BD7" w:rsidP="00F52BD7">
      <w:pPr>
        <w:widowControl w:val="0"/>
        <w:numPr>
          <w:ilvl w:val="1"/>
          <w:numId w:val="13"/>
        </w:numPr>
        <w:tabs>
          <w:tab w:val="left" w:pos="1542"/>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Застройщик вправе не передавать (удерживать) Объект долевого строительства до момента </w:t>
      </w:r>
      <w:r w:rsidRPr="00284767">
        <w:rPr>
          <w:rFonts w:ascii="Times New Roman" w:eastAsia="Times New Roman" w:hAnsi="Times New Roman" w:cs="Times New Roman"/>
          <w:sz w:val="21"/>
          <w:szCs w:val="21"/>
        </w:rPr>
        <w:lastRenderedPageBreak/>
        <w:t>выполнения Участником долевого строительства денежных обязательств перед Застройщиком, предусмотренных Договором и/или действующим законодательством Российской Федерации.</w:t>
      </w:r>
    </w:p>
    <w:p w14:paraId="7F659B89" w14:textId="77777777" w:rsidR="00F52BD7" w:rsidRPr="00284767" w:rsidRDefault="00F52BD7" w:rsidP="00F52BD7">
      <w:pPr>
        <w:widowControl w:val="0"/>
        <w:numPr>
          <w:ilvl w:val="1"/>
          <w:numId w:val="13"/>
        </w:numPr>
        <w:tabs>
          <w:tab w:val="left" w:pos="1587"/>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 момента передачи Участнику долевого строительства объекта долевого строительства (Квартиры),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объектов долевого строительства в многоквартирном доме и (или) ином объекте недвижимости, построенных (созданных) на данном земельном участке.</w:t>
      </w:r>
    </w:p>
    <w:p w14:paraId="780CDCF7" w14:textId="77777777" w:rsidR="00F52BD7" w:rsidRPr="00284767" w:rsidRDefault="00F52BD7" w:rsidP="00F52BD7">
      <w:pPr>
        <w:widowControl w:val="0"/>
        <w:numPr>
          <w:ilvl w:val="1"/>
          <w:numId w:val="13"/>
        </w:numPr>
        <w:tabs>
          <w:tab w:val="left" w:pos="1542"/>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даты</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государственной</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регистрации</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права</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собственности Застройщика</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на</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жилые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и</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(или)</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нежилые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 xml:space="preserve">помещения, входящие в состав Многоквартирного жилого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w:t>
      </w:r>
      <w:r w:rsidRPr="00284767">
        <w:rPr>
          <w:rFonts w:ascii="Times New Roman" w:eastAsia="Times New Roman" w:hAnsi="Times New Roman" w:cs="Times New Roman"/>
          <w:spacing w:val="-2"/>
          <w:sz w:val="21"/>
          <w:szCs w:val="21"/>
        </w:rPr>
        <w:t>залогодержателя.</w:t>
      </w:r>
    </w:p>
    <w:p w14:paraId="2085D5DC" w14:textId="542777B0" w:rsidR="00F52BD7" w:rsidRPr="00284767" w:rsidRDefault="00F52BD7" w:rsidP="00F52BD7">
      <w:pPr>
        <w:widowControl w:val="0"/>
        <w:numPr>
          <w:ilvl w:val="1"/>
          <w:numId w:val="13"/>
        </w:numPr>
        <w:tabs>
          <w:tab w:val="left" w:pos="1587"/>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Настоящим Участник выражает свое согласие на залог права аренды земельного участка, указанного в </w:t>
      </w:r>
      <w:r w:rsidRPr="00284767">
        <w:rPr>
          <w:rFonts w:ascii="Times New Roman" w:eastAsia="Times New Roman" w:hAnsi="Times New Roman" w:cs="Times New Roman"/>
          <w:bCs/>
          <w:sz w:val="21"/>
          <w:szCs w:val="21"/>
        </w:rPr>
        <w:t>п. 1.1.3.</w:t>
      </w:r>
      <w:r w:rsidRPr="00284767">
        <w:rPr>
          <w:rFonts w:ascii="Times New Roman" w:eastAsia="Times New Roman" w:hAnsi="Times New Roman" w:cs="Times New Roman"/>
          <w:b/>
          <w:sz w:val="21"/>
          <w:szCs w:val="21"/>
        </w:rPr>
        <w:t xml:space="preserve"> </w:t>
      </w:r>
      <w:r w:rsidRPr="00284767">
        <w:rPr>
          <w:rFonts w:ascii="Times New Roman" w:eastAsia="Times New Roman" w:hAnsi="Times New Roman" w:cs="Times New Roman"/>
          <w:sz w:val="21"/>
          <w:szCs w:val="21"/>
        </w:rPr>
        <w:t xml:space="preserve">настоящего Договора, в обеспечение обязательств Застройщика по Кредитным договорам (договорам займа) заключаемым Застройщиком с банками на строительство Объекта и иных объектов недвижимости на земельном участке, указанном в </w:t>
      </w:r>
      <w:r w:rsidRPr="00284767">
        <w:rPr>
          <w:rFonts w:ascii="Times New Roman" w:eastAsia="Times New Roman" w:hAnsi="Times New Roman" w:cs="Times New Roman"/>
          <w:bCs/>
          <w:sz w:val="21"/>
          <w:szCs w:val="21"/>
        </w:rPr>
        <w:t>п.1.1.3.</w:t>
      </w:r>
      <w:r w:rsidRPr="00284767">
        <w:rPr>
          <w:rFonts w:ascii="Times New Roman" w:eastAsia="Times New Roman" w:hAnsi="Times New Roman" w:cs="Times New Roman"/>
          <w:b/>
          <w:sz w:val="21"/>
          <w:szCs w:val="21"/>
        </w:rPr>
        <w:t xml:space="preserve"> </w:t>
      </w:r>
      <w:r w:rsidRPr="00284767">
        <w:rPr>
          <w:rFonts w:ascii="Times New Roman" w:eastAsia="Times New Roman" w:hAnsi="Times New Roman" w:cs="Times New Roman"/>
          <w:sz w:val="21"/>
          <w:szCs w:val="21"/>
        </w:rPr>
        <w:t>настоящего Договора.</w:t>
      </w:r>
    </w:p>
    <w:p w14:paraId="108452E9" w14:textId="77777777" w:rsidR="003F33E0" w:rsidRPr="00284767" w:rsidRDefault="00601F7B" w:rsidP="003F33E0">
      <w:pPr>
        <w:widowControl w:val="0"/>
        <w:numPr>
          <w:ilvl w:val="1"/>
          <w:numId w:val="13"/>
        </w:numPr>
        <w:tabs>
          <w:tab w:val="left" w:pos="1587"/>
          <w:tab w:val="num" w:pos="2127"/>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hAnsi="Times New Roman" w:cs="Times New Roman"/>
          <w:sz w:val="21"/>
          <w:szCs w:val="21"/>
        </w:rPr>
        <w:t xml:space="preserve">Между сторонами согласовано право </w:t>
      </w:r>
      <w:r w:rsidR="00F52BD7" w:rsidRPr="00284767">
        <w:rPr>
          <w:rFonts w:ascii="Times New Roman" w:eastAsia="Times New Roman" w:hAnsi="Times New Roman" w:cs="Times New Roman"/>
          <w:sz w:val="21"/>
          <w:szCs w:val="21"/>
        </w:rPr>
        <w:t>Застройщик</w:t>
      </w:r>
      <w:r w:rsidRPr="00284767">
        <w:rPr>
          <w:rFonts w:ascii="Times New Roman" w:eastAsia="Times New Roman" w:hAnsi="Times New Roman" w:cs="Times New Roman"/>
          <w:sz w:val="21"/>
          <w:szCs w:val="21"/>
        </w:rPr>
        <w:t>а</w:t>
      </w:r>
      <w:r w:rsidR="00F52BD7" w:rsidRPr="00284767">
        <w:rPr>
          <w:rFonts w:ascii="Times New Roman" w:eastAsia="Times New Roman" w:hAnsi="Times New Roman" w:cs="Times New Roman"/>
          <w:sz w:val="21"/>
          <w:szCs w:val="21"/>
        </w:rPr>
        <w:t xml:space="preserve"> пользоваться и распоряжаться земельным участком, указанным в п.1.1.3. Договора</w:t>
      </w:r>
      <w:r w:rsidR="00F52BD7" w:rsidRPr="00284767">
        <w:rPr>
          <w:rFonts w:ascii="Times New Roman" w:eastAsia="Times New Roman" w:hAnsi="Times New Roman" w:cs="Times New Roman"/>
          <w:spacing w:val="40"/>
          <w:sz w:val="21"/>
          <w:szCs w:val="21"/>
        </w:rPr>
        <w:t xml:space="preserve"> </w:t>
      </w:r>
      <w:r w:rsidR="00F52BD7" w:rsidRPr="00284767">
        <w:rPr>
          <w:rFonts w:ascii="Times New Roman" w:eastAsia="Times New Roman" w:hAnsi="Times New Roman" w:cs="Times New Roman"/>
          <w:sz w:val="21"/>
          <w:szCs w:val="21"/>
        </w:rPr>
        <w:t xml:space="preserve">без согласия Участника, в том числе осуществлять проектные, строительные и иные работы, возводить здания и сооружения и иным образом распоряжаться земельным участком, в том числе </w:t>
      </w:r>
      <w:r w:rsidR="001229FD" w:rsidRPr="00284767">
        <w:rPr>
          <w:rFonts w:ascii="Times New Roman" w:eastAsia="Times New Roman" w:hAnsi="Times New Roman" w:cs="Times New Roman"/>
          <w:sz w:val="21"/>
          <w:szCs w:val="21"/>
        </w:rPr>
        <w:t>накладывать обременение в виде сервитута такого земельного участка</w:t>
      </w:r>
      <w:r w:rsidR="003F33E0" w:rsidRPr="00284767">
        <w:rPr>
          <w:rFonts w:ascii="Times New Roman" w:eastAsia="Times New Roman" w:hAnsi="Times New Roman" w:cs="Times New Roman"/>
          <w:sz w:val="21"/>
          <w:szCs w:val="21"/>
        </w:rPr>
        <w:t xml:space="preserve"> для прохождения инженерных сетей</w:t>
      </w:r>
      <w:r w:rsidR="001229FD" w:rsidRPr="00284767">
        <w:rPr>
          <w:rFonts w:ascii="Times New Roman" w:eastAsia="Times New Roman" w:hAnsi="Times New Roman" w:cs="Times New Roman"/>
          <w:sz w:val="21"/>
          <w:szCs w:val="21"/>
        </w:rPr>
        <w:t xml:space="preserve">, </w:t>
      </w:r>
      <w:r w:rsidR="00F52BD7" w:rsidRPr="00284767">
        <w:rPr>
          <w:rFonts w:ascii="Times New Roman" w:eastAsia="Times New Roman" w:hAnsi="Times New Roman" w:cs="Times New Roman"/>
          <w:sz w:val="21"/>
          <w:szCs w:val="21"/>
        </w:rPr>
        <w:t>осуществлять все необходимые действия, связанные с формированием частей земельного участка, с целью определения части земельного участка, занятого жилым домом и</w:t>
      </w:r>
      <w:r w:rsidRPr="00284767">
        <w:rPr>
          <w:rFonts w:ascii="Times New Roman" w:eastAsia="Times New Roman" w:hAnsi="Times New Roman" w:cs="Times New Roman"/>
          <w:spacing w:val="80"/>
          <w:sz w:val="21"/>
          <w:szCs w:val="21"/>
        </w:rPr>
        <w:t xml:space="preserve"> </w:t>
      </w:r>
      <w:r w:rsidR="00F52BD7" w:rsidRPr="00284767">
        <w:rPr>
          <w:rFonts w:ascii="Times New Roman" w:eastAsia="Times New Roman" w:hAnsi="Times New Roman" w:cs="Times New Roman"/>
          <w:sz w:val="21"/>
          <w:szCs w:val="21"/>
        </w:rPr>
        <w:t xml:space="preserve">частей земельного участка, занятых иными объектами недвижимого имущества, разделением земельного участка </w:t>
      </w:r>
      <w:r w:rsidRPr="00284767">
        <w:rPr>
          <w:rFonts w:ascii="Times New Roman" w:eastAsia="Times New Roman" w:hAnsi="Times New Roman" w:cs="Times New Roman"/>
          <w:sz w:val="21"/>
          <w:szCs w:val="21"/>
        </w:rPr>
        <w:t xml:space="preserve">без уменьшения площади данного участка </w:t>
      </w:r>
      <w:r w:rsidR="00F52BD7" w:rsidRPr="00284767">
        <w:rPr>
          <w:rFonts w:ascii="Times New Roman" w:eastAsia="Times New Roman" w:hAnsi="Times New Roman" w:cs="Times New Roman"/>
          <w:sz w:val="21"/>
          <w:szCs w:val="21"/>
        </w:rPr>
        <w:t xml:space="preserve">путем его </w:t>
      </w:r>
      <w:r w:rsidR="00F52BD7" w:rsidRPr="00284767">
        <w:rPr>
          <w:rFonts w:ascii="Times New Roman" w:eastAsia="Times New Roman" w:hAnsi="Times New Roman" w:cs="Times New Roman"/>
          <w:spacing w:val="-2"/>
          <w:sz w:val="21"/>
          <w:szCs w:val="21"/>
        </w:rPr>
        <w:t>межевания</w:t>
      </w:r>
      <w:r w:rsidRPr="00284767">
        <w:rPr>
          <w:rFonts w:ascii="Times New Roman" w:eastAsia="Times New Roman" w:hAnsi="Times New Roman" w:cs="Times New Roman"/>
          <w:spacing w:val="-2"/>
          <w:sz w:val="21"/>
          <w:szCs w:val="21"/>
        </w:rPr>
        <w:t>,</w:t>
      </w:r>
      <w:r w:rsidRPr="00284767">
        <w:rPr>
          <w:rFonts w:ascii="Times New Roman" w:hAnsi="Times New Roman" w:cs="Times New Roman"/>
          <w:sz w:val="21"/>
          <w:szCs w:val="21"/>
        </w:rPr>
        <w:t xml:space="preserve"> </w:t>
      </w:r>
      <w:r w:rsidR="003F33E0" w:rsidRPr="00284767">
        <w:rPr>
          <w:rFonts w:ascii="Times New Roman" w:hAnsi="Times New Roman" w:cs="Times New Roman"/>
          <w:sz w:val="21"/>
          <w:szCs w:val="21"/>
        </w:rPr>
        <w:t xml:space="preserve">изменение и дополнение в границы земельного участка, </w:t>
      </w:r>
      <w:r w:rsidRPr="00284767">
        <w:rPr>
          <w:rFonts w:ascii="Times New Roman" w:hAnsi="Times New Roman" w:cs="Times New Roman"/>
          <w:sz w:val="21"/>
          <w:szCs w:val="21"/>
        </w:rPr>
        <w:t>в соответствии с утвержденным проектом планировки и проектом межевания территории, разработанным с целью дальнейшего развития улично-дорожной сети</w:t>
      </w:r>
      <w:r w:rsidR="003F33E0" w:rsidRPr="00284767">
        <w:rPr>
          <w:rFonts w:ascii="Times New Roman" w:hAnsi="Times New Roman" w:cs="Times New Roman"/>
          <w:sz w:val="21"/>
          <w:szCs w:val="21"/>
        </w:rPr>
        <w:t>.</w:t>
      </w:r>
      <w:r w:rsidR="001229FD" w:rsidRPr="00284767">
        <w:rPr>
          <w:rFonts w:ascii="Times New Roman" w:hAnsi="Times New Roman" w:cs="Times New Roman"/>
          <w:sz w:val="21"/>
          <w:szCs w:val="21"/>
        </w:rPr>
        <w:t xml:space="preserve"> </w:t>
      </w:r>
    </w:p>
    <w:p w14:paraId="04C4069A" w14:textId="742B7A0A" w:rsidR="00F52BD7" w:rsidRPr="00284767" w:rsidRDefault="003F33E0" w:rsidP="003F33E0">
      <w:pPr>
        <w:widowControl w:val="0"/>
        <w:numPr>
          <w:ilvl w:val="1"/>
          <w:numId w:val="13"/>
        </w:numPr>
        <w:tabs>
          <w:tab w:val="left" w:pos="1587"/>
          <w:tab w:val="num" w:pos="2127"/>
        </w:tabs>
        <w:autoSpaceDE w:val="0"/>
        <w:autoSpaceDN w:val="0"/>
        <w:spacing w:after="0" w:line="240" w:lineRule="auto"/>
        <w:ind w:left="1114" w:right="433" w:firstLine="446"/>
        <w:jc w:val="both"/>
        <w:rPr>
          <w:rFonts w:ascii="Times New Roman" w:eastAsia="Times New Roman" w:hAnsi="Times New Roman" w:cs="Times New Roman"/>
          <w:bCs/>
          <w:sz w:val="21"/>
          <w:szCs w:val="21"/>
        </w:rPr>
      </w:pPr>
      <w:r w:rsidRPr="00284767">
        <w:rPr>
          <w:rFonts w:ascii="Times New Roman" w:eastAsia="Times New Roman" w:hAnsi="Times New Roman" w:cs="Times New Roman"/>
          <w:bCs/>
          <w:sz w:val="21"/>
          <w:szCs w:val="21"/>
        </w:rPr>
        <w:t>Настоящее согласие Участника долевого строительства является письменным согласием, выданным в соответствии с п.4 ст.11.2. Земельного Кодекса РФ.</w:t>
      </w:r>
    </w:p>
    <w:p w14:paraId="42F5C16D" w14:textId="77777777" w:rsidR="003F33E0" w:rsidRPr="00284767" w:rsidRDefault="003F33E0" w:rsidP="003F33E0">
      <w:pPr>
        <w:widowControl w:val="0"/>
        <w:tabs>
          <w:tab w:val="left" w:pos="1587"/>
        </w:tabs>
        <w:autoSpaceDE w:val="0"/>
        <w:autoSpaceDN w:val="0"/>
        <w:spacing w:after="0" w:line="240" w:lineRule="auto"/>
        <w:ind w:left="1560" w:right="433"/>
        <w:jc w:val="both"/>
        <w:rPr>
          <w:rFonts w:ascii="Times New Roman" w:eastAsia="Times New Roman" w:hAnsi="Times New Roman" w:cs="Times New Roman"/>
          <w:sz w:val="21"/>
          <w:szCs w:val="21"/>
        </w:rPr>
      </w:pPr>
    </w:p>
    <w:p w14:paraId="6F3DE59C" w14:textId="77777777" w:rsidR="00F52BD7" w:rsidRPr="00284767" w:rsidRDefault="00F52BD7" w:rsidP="00F52BD7">
      <w:pPr>
        <w:widowControl w:val="0"/>
        <w:numPr>
          <w:ilvl w:val="0"/>
          <w:numId w:val="13"/>
        </w:numPr>
        <w:tabs>
          <w:tab w:val="left" w:pos="4253"/>
          <w:tab w:val="left" w:pos="4605"/>
        </w:tabs>
        <w:autoSpaceDE w:val="0"/>
        <w:autoSpaceDN w:val="0"/>
        <w:spacing w:after="0" w:line="240" w:lineRule="auto"/>
        <w:ind w:left="4604"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ЗАКЛЮЧИТЕЛЬНЫЕ</w:t>
      </w:r>
      <w:r w:rsidRPr="00284767">
        <w:rPr>
          <w:rFonts w:ascii="Times New Roman" w:eastAsia="Times New Roman" w:hAnsi="Times New Roman" w:cs="Times New Roman"/>
          <w:b/>
          <w:bCs/>
          <w:spacing w:val="-6"/>
          <w:sz w:val="21"/>
          <w:szCs w:val="21"/>
        </w:rPr>
        <w:t xml:space="preserve"> </w:t>
      </w:r>
      <w:r w:rsidRPr="00284767">
        <w:rPr>
          <w:rFonts w:ascii="Times New Roman" w:eastAsia="Times New Roman" w:hAnsi="Times New Roman" w:cs="Times New Roman"/>
          <w:b/>
          <w:bCs/>
          <w:spacing w:val="-2"/>
          <w:sz w:val="21"/>
          <w:szCs w:val="21"/>
        </w:rPr>
        <w:t>ПОЛОЖЕНИЯ</w:t>
      </w:r>
    </w:p>
    <w:p w14:paraId="349E7D32" w14:textId="77777777" w:rsidR="00F52BD7" w:rsidRPr="00284767" w:rsidRDefault="00F52BD7" w:rsidP="00F52BD7">
      <w:pPr>
        <w:widowControl w:val="0"/>
        <w:numPr>
          <w:ilvl w:val="1"/>
          <w:numId w:val="13"/>
        </w:numPr>
        <w:tabs>
          <w:tab w:val="left" w:pos="1542"/>
          <w:tab w:val="num" w:pos="2127"/>
          <w:tab w:val="left" w:pos="4253"/>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Все</w:t>
      </w:r>
      <w:r w:rsidRPr="00284767">
        <w:rPr>
          <w:rFonts w:ascii="Times New Roman" w:eastAsia="Times New Roman" w:hAnsi="Times New Roman" w:cs="Times New Roman"/>
          <w:spacing w:val="-6"/>
          <w:sz w:val="21"/>
          <w:szCs w:val="21"/>
        </w:rPr>
        <w:t xml:space="preserve"> </w:t>
      </w:r>
      <w:r w:rsidRPr="00284767">
        <w:rPr>
          <w:rFonts w:ascii="Times New Roman" w:eastAsia="Times New Roman" w:hAnsi="Times New Roman" w:cs="Times New Roman"/>
          <w:sz w:val="21"/>
          <w:szCs w:val="21"/>
        </w:rPr>
        <w:t>расходы</w:t>
      </w:r>
      <w:r w:rsidRPr="00284767">
        <w:rPr>
          <w:rFonts w:ascii="Times New Roman" w:eastAsia="Times New Roman" w:hAnsi="Times New Roman" w:cs="Times New Roman"/>
          <w:spacing w:val="-5"/>
          <w:sz w:val="21"/>
          <w:szCs w:val="21"/>
        </w:rPr>
        <w:t xml:space="preserve"> </w:t>
      </w:r>
      <w:r w:rsidRPr="00284767">
        <w:rPr>
          <w:rFonts w:ascii="Times New Roman" w:eastAsia="Times New Roman" w:hAnsi="Times New Roman" w:cs="Times New Roman"/>
          <w:sz w:val="21"/>
          <w:szCs w:val="21"/>
        </w:rPr>
        <w:t>по</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государственной</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регистрации</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Договора,</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возможных</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изменений</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к</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z w:val="21"/>
          <w:szCs w:val="21"/>
        </w:rPr>
        <w:t>нему –</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 xml:space="preserve">несет </w:t>
      </w:r>
      <w:r w:rsidRPr="00284767">
        <w:rPr>
          <w:rFonts w:ascii="Times New Roman" w:eastAsia="Times New Roman" w:hAnsi="Times New Roman" w:cs="Times New Roman"/>
          <w:spacing w:val="-2"/>
          <w:sz w:val="21"/>
          <w:szCs w:val="21"/>
        </w:rPr>
        <w:t>Участник.</w:t>
      </w:r>
    </w:p>
    <w:p w14:paraId="3F35B3D1" w14:textId="77777777" w:rsidR="00F52BD7" w:rsidRPr="00284767" w:rsidRDefault="00F52BD7" w:rsidP="00F52BD7">
      <w:pPr>
        <w:widowControl w:val="0"/>
        <w:numPr>
          <w:ilvl w:val="1"/>
          <w:numId w:val="13"/>
        </w:numPr>
        <w:tabs>
          <w:tab w:val="left" w:pos="1587"/>
          <w:tab w:val="num" w:pos="2127"/>
          <w:tab w:val="left" w:pos="4253"/>
        </w:tabs>
        <w:autoSpaceDE w:val="0"/>
        <w:autoSpaceDN w:val="0"/>
        <w:spacing w:after="0" w:line="240" w:lineRule="auto"/>
        <w:ind w:left="1114" w:right="433" w:firstLine="44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Уступка Участником долевого строительства прав требований по Договору допускается только после уплаты им</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Цены Договора, неустойки (пени) и иных платежей (при наличии) или одновременно с переводом долга на нового</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 xml:space="preserve">участника долевого строительства в порядке, установленном Гражданским </w:t>
      </w:r>
      <w:hyperlink r:id="rId8">
        <w:r w:rsidRPr="00284767">
          <w:rPr>
            <w:rFonts w:ascii="Times New Roman" w:eastAsia="Times New Roman" w:hAnsi="Times New Roman" w:cs="Times New Roman"/>
            <w:sz w:val="21"/>
            <w:szCs w:val="21"/>
          </w:rPr>
          <w:t>кодексом</w:t>
        </w:r>
      </w:hyperlink>
      <w:r w:rsidRPr="00284767">
        <w:rPr>
          <w:rFonts w:ascii="Times New Roman" w:eastAsia="Times New Roman" w:hAnsi="Times New Roman" w:cs="Times New Roman"/>
          <w:sz w:val="21"/>
          <w:szCs w:val="21"/>
        </w:rPr>
        <w:t xml:space="preserve"> Российской Федерации.</w:t>
      </w:r>
    </w:p>
    <w:p w14:paraId="0A402BCD" w14:textId="77777777" w:rsidR="00F52BD7" w:rsidRPr="00284767" w:rsidRDefault="00F52BD7" w:rsidP="00F52BD7">
      <w:pPr>
        <w:widowControl w:val="0"/>
        <w:numPr>
          <w:ilvl w:val="2"/>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Участник вправе уступить свои права и обязанности по Договору новому участнику долевого строительства с момента государственной регистрации Договора и до момента подписания Акта приема-передачи. При этом Участник не позднее чем за пять рабочих дней до подписания Договора об уступке прав требования обязан уведомить об этом Застройщика в письменном виде.</w:t>
      </w:r>
    </w:p>
    <w:p w14:paraId="5ADD06E7" w14:textId="77777777" w:rsidR="00F52BD7" w:rsidRPr="00284767" w:rsidRDefault="00F52BD7" w:rsidP="00F52BD7">
      <w:pPr>
        <w:widowControl w:val="0"/>
        <w:numPr>
          <w:ilvl w:val="2"/>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Уступка права требования и/или перевод долга оформляются отдельным договором, подписываемым Участником долевого строительства и третьим лицом, а также с одновременным проставлением на таком договоре резолюции Застройщика, свидетельствующей о письменном уведомлении Застройщика о совершении</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такой уступки и/или перевода долга с Застройщиком и отражении произошедшей перемены лиц в обязательстве в документации Застройщика.</w:t>
      </w:r>
    </w:p>
    <w:p w14:paraId="6C5EA4EE" w14:textId="77777777" w:rsidR="00F52BD7" w:rsidRPr="00284767" w:rsidRDefault="00F52BD7" w:rsidP="00F52BD7">
      <w:pPr>
        <w:widowControl w:val="0"/>
        <w:numPr>
          <w:ilvl w:val="2"/>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Уступка прав требования по Договору вступает в силу с момента ее государственной регистрации в установленном законом</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порядке.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Расходы</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по регистрации</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несет</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Участник</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или новый участник</w:t>
      </w:r>
      <w:r w:rsidRPr="00284767">
        <w:rPr>
          <w:rFonts w:ascii="Times New Roman" w:eastAsia="Times New Roman" w:hAnsi="Times New Roman" w:cs="Times New Roman"/>
          <w:spacing w:val="-2"/>
          <w:sz w:val="21"/>
          <w:szCs w:val="21"/>
        </w:rPr>
        <w:t xml:space="preserve"> </w:t>
      </w:r>
      <w:r w:rsidRPr="00284767">
        <w:rPr>
          <w:rFonts w:ascii="Times New Roman" w:eastAsia="Times New Roman" w:hAnsi="Times New Roman" w:cs="Times New Roman"/>
          <w:sz w:val="21"/>
          <w:szCs w:val="21"/>
        </w:rPr>
        <w:t>долевого строительства.</w:t>
      </w:r>
      <w:r w:rsidRPr="00284767">
        <w:rPr>
          <w:rFonts w:ascii="Times New Roman" w:eastAsia="Times New Roman" w:hAnsi="Times New Roman" w:cs="Times New Roman"/>
          <w:spacing w:val="-1"/>
          <w:sz w:val="21"/>
          <w:szCs w:val="21"/>
        </w:rPr>
        <w:t xml:space="preserve"> </w:t>
      </w:r>
    </w:p>
    <w:p w14:paraId="05EA3693" w14:textId="77777777" w:rsidR="00F52BD7" w:rsidRPr="00284767" w:rsidRDefault="00F52BD7" w:rsidP="00F52BD7">
      <w:pPr>
        <w:widowControl w:val="0"/>
        <w:numPr>
          <w:ilvl w:val="2"/>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течение 7 (семи) календарных дней с момента регистрации Договора уступки в органе регистрации прав Участник обязуется предоставить Застройщику копию Договора уступки с отметкой регистрирующего органа, а также выписку из ЕГРН, подтверждающую регистрацию Договора уступки. Ответственность за последствия неисполнения данного обязательства лежит на Участнике долевого строительства.</w:t>
      </w:r>
    </w:p>
    <w:p w14:paraId="053C5F7A" w14:textId="77777777" w:rsidR="00F52BD7" w:rsidRPr="00284767" w:rsidRDefault="00F52BD7" w:rsidP="00F52BD7">
      <w:pPr>
        <w:widowControl w:val="0"/>
        <w:numPr>
          <w:ilvl w:val="2"/>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 xml:space="preserve">В случае уступки Участником долевого строительства, являющимся владельцем счета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прав требований по Договору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долевого</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строительства</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по настоящему</w:t>
      </w:r>
      <w:r w:rsidRPr="00284767">
        <w:rPr>
          <w:rFonts w:ascii="Times New Roman" w:eastAsia="Times New Roman" w:hAnsi="Times New Roman" w:cs="Times New Roman"/>
          <w:spacing w:val="-6"/>
          <w:sz w:val="21"/>
          <w:szCs w:val="21"/>
        </w:rPr>
        <w:t xml:space="preserve"> </w:t>
      </w:r>
      <w:r w:rsidRPr="00284767">
        <w:rPr>
          <w:rFonts w:ascii="Times New Roman" w:eastAsia="Times New Roman" w:hAnsi="Times New Roman" w:cs="Times New Roman"/>
          <w:sz w:val="21"/>
          <w:szCs w:val="21"/>
        </w:rPr>
        <w:t>Договору,</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или</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перехода</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по</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иным</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основаниям</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прав</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требований</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по</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 xml:space="preserve">такому Договору переходят все права и обязанности по Договору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заключенному прежним Участником долевого </w:t>
      </w:r>
      <w:r w:rsidRPr="00284767">
        <w:rPr>
          <w:rFonts w:ascii="Times New Roman" w:eastAsia="Times New Roman" w:hAnsi="Times New Roman" w:cs="Times New Roman"/>
          <w:spacing w:val="-2"/>
          <w:sz w:val="21"/>
          <w:szCs w:val="21"/>
        </w:rPr>
        <w:t>строительства</w:t>
      </w:r>
      <w:r w:rsidRPr="00284767">
        <w:rPr>
          <w:rFonts w:ascii="Times New Roman" w:eastAsia="Times New Roman" w:hAnsi="Times New Roman" w:cs="Times New Roman"/>
          <w:b/>
          <w:spacing w:val="-2"/>
          <w:sz w:val="21"/>
          <w:szCs w:val="21"/>
        </w:rPr>
        <w:t>.</w:t>
      </w:r>
    </w:p>
    <w:p w14:paraId="78277607" w14:textId="77777777" w:rsidR="00F52BD7" w:rsidRPr="00284767" w:rsidRDefault="00F52BD7" w:rsidP="00F52BD7">
      <w:pPr>
        <w:widowControl w:val="0"/>
        <w:numPr>
          <w:ilvl w:val="2"/>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случае смерти Участника долевого строительства его права и обязанности по Договору</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 xml:space="preserve">переходят к наследникам. Существующие на день открытия наследства Участника долевого строительства имущественные права и обязанности по Договору </w:t>
      </w:r>
      <w:proofErr w:type="spellStart"/>
      <w:r w:rsidRPr="00284767">
        <w:rPr>
          <w:rFonts w:ascii="Times New Roman" w:eastAsia="Times New Roman" w:hAnsi="Times New Roman" w:cs="Times New Roman"/>
          <w:sz w:val="21"/>
          <w:szCs w:val="21"/>
        </w:rPr>
        <w:t>Эскроу</w:t>
      </w:r>
      <w:proofErr w:type="spellEnd"/>
      <w:r w:rsidRPr="00284767">
        <w:rPr>
          <w:rFonts w:ascii="Times New Roman" w:eastAsia="Times New Roman" w:hAnsi="Times New Roman" w:cs="Times New Roman"/>
          <w:sz w:val="21"/>
          <w:szCs w:val="21"/>
        </w:rPr>
        <w:t xml:space="preserve"> входят в состав наследства Участника долевого </w:t>
      </w:r>
      <w:r w:rsidRPr="00284767">
        <w:rPr>
          <w:rFonts w:ascii="Times New Roman" w:eastAsia="Times New Roman" w:hAnsi="Times New Roman" w:cs="Times New Roman"/>
          <w:sz w:val="21"/>
          <w:szCs w:val="21"/>
        </w:rPr>
        <w:lastRenderedPageBreak/>
        <w:t>строительства в соответствии с Гражданским кодексом Российской Федерации.</w:t>
      </w:r>
    </w:p>
    <w:p w14:paraId="1CE7D8EA" w14:textId="77777777" w:rsidR="00F52BD7" w:rsidRPr="00284767" w:rsidRDefault="00F52BD7" w:rsidP="00F52BD7">
      <w:pPr>
        <w:widowControl w:val="0"/>
        <w:numPr>
          <w:ilvl w:val="1"/>
          <w:numId w:val="13"/>
        </w:numPr>
        <w:tabs>
          <w:tab w:val="left" w:pos="1542"/>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о таких изменениях.</w:t>
      </w:r>
    </w:p>
    <w:p w14:paraId="057951EB" w14:textId="77777777" w:rsidR="00F52BD7" w:rsidRPr="00284767" w:rsidRDefault="00F52BD7" w:rsidP="00F52BD7">
      <w:pPr>
        <w:widowControl w:val="0"/>
        <w:numPr>
          <w:ilvl w:val="1"/>
          <w:numId w:val="13"/>
        </w:numPr>
        <w:tabs>
          <w:tab w:val="left" w:pos="1542"/>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На момент заключения Договора Застройщиком не заключен договор с другим лицом, кроме Участника,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1A484DBC" w14:textId="77777777" w:rsidR="00F52BD7" w:rsidRPr="00284767" w:rsidRDefault="00F52BD7" w:rsidP="00F52BD7">
      <w:pPr>
        <w:widowControl w:val="0"/>
        <w:numPr>
          <w:ilvl w:val="1"/>
          <w:numId w:val="13"/>
        </w:numPr>
        <w:tabs>
          <w:tab w:val="left" w:pos="1542"/>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Споры и разногласия, возникающие между Сторонами из Договора или в связи с ним, в том числе и в связи с его заключением, исполнением, расторжением и недействительностью, передаются на разрешение в суд по месту нахождения Застройщика, с обязательным соблюдением досудебного претензионного порядка. Срок рассмотрения претензии – в</w:t>
      </w:r>
      <w:r w:rsidRPr="00284767">
        <w:rPr>
          <w:rFonts w:ascii="Times New Roman" w:eastAsia="Times New Roman" w:hAnsi="Times New Roman" w:cs="Times New Roman"/>
          <w:spacing w:val="80"/>
          <w:sz w:val="21"/>
          <w:szCs w:val="21"/>
        </w:rPr>
        <w:t xml:space="preserve"> </w:t>
      </w:r>
      <w:r w:rsidRPr="00284767">
        <w:rPr>
          <w:rFonts w:ascii="Times New Roman" w:eastAsia="Times New Roman" w:hAnsi="Times New Roman" w:cs="Times New Roman"/>
          <w:sz w:val="21"/>
          <w:szCs w:val="21"/>
        </w:rPr>
        <w:t>течение 1 (одного) месяца с момента получения.</w:t>
      </w:r>
    </w:p>
    <w:p w14:paraId="62DAE2F6" w14:textId="77777777" w:rsidR="00F52BD7" w:rsidRPr="00284767" w:rsidRDefault="00F52BD7" w:rsidP="00F52BD7">
      <w:pPr>
        <w:widowControl w:val="0"/>
        <w:numPr>
          <w:ilvl w:val="1"/>
          <w:numId w:val="13"/>
        </w:numPr>
        <w:tabs>
          <w:tab w:val="left" w:pos="1542"/>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Все</w:t>
      </w:r>
      <w:r w:rsidRPr="00284767">
        <w:rPr>
          <w:rFonts w:ascii="Times New Roman" w:eastAsia="Times New Roman" w:hAnsi="Times New Roman" w:cs="Times New Roman"/>
          <w:spacing w:val="-7"/>
          <w:sz w:val="21"/>
          <w:szCs w:val="21"/>
        </w:rPr>
        <w:t xml:space="preserve"> </w:t>
      </w:r>
      <w:r w:rsidRPr="00284767">
        <w:rPr>
          <w:rFonts w:ascii="Times New Roman" w:eastAsia="Times New Roman" w:hAnsi="Times New Roman" w:cs="Times New Roman"/>
          <w:sz w:val="21"/>
          <w:szCs w:val="21"/>
        </w:rPr>
        <w:t>приложения</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к</w:t>
      </w:r>
      <w:r w:rsidRPr="00284767">
        <w:rPr>
          <w:rFonts w:ascii="Times New Roman" w:eastAsia="Times New Roman" w:hAnsi="Times New Roman" w:cs="Times New Roman"/>
          <w:spacing w:val="-5"/>
          <w:sz w:val="21"/>
          <w:szCs w:val="21"/>
        </w:rPr>
        <w:t xml:space="preserve"> </w:t>
      </w:r>
      <w:r w:rsidRPr="00284767">
        <w:rPr>
          <w:rFonts w:ascii="Times New Roman" w:eastAsia="Times New Roman" w:hAnsi="Times New Roman" w:cs="Times New Roman"/>
          <w:sz w:val="21"/>
          <w:szCs w:val="21"/>
        </w:rPr>
        <w:t>Договору</w:t>
      </w:r>
      <w:r w:rsidRPr="00284767">
        <w:rPr>
          <w:rFonts w:ascii="Times New Roman" w:eastAsia="Times New Roman" w:hAnsi="Times New Roman" w:cs="Times New Roman"/>
          <w:spacing w:val="-7"/>
          <w:sz w:val="21"/>
          <w:szCs w:val="21"/>
        </w:rPr>
        <w:t xml:space="preserve"> </w:t>
      </w:r>
      <w:r w:rsidRPr="00284767">
        <w:rPr>
          <w:rFonts w:ascii="Times New Roman" w:eastAsia="Times New Roman" w:hAnsi="Times New Roman" w:cs="Times New Roman"/>
          <w:sz w:val="21"/>
          <w:szCs w:val="21"/>
        </w:rPr>
        <w:t>подписанные</w:t>
      </w:r>
      <w:r w:rsidRPr="00284767">
        <w:rPr>
          <w:rFonts w:ascii="Times New Roman" w:eastAsia="Times New Roman" w:hAnsi="Times New Roman" w:cs="Times New Roman"/>
          <w:spacing w:val="-5"/>
          <w:sz w:val="21"/>
          <w:szCs w:val="21"/>
        </w:rPr>
        <w:t xml:space="preserve"> </w:t>
      </w:r>
      <w:r w:rsidRPr="00284767">
        <w:rPr>
          <w:rFonts w:ascii="Times New Roman" w:eastAsia="Times New Roman" w:hAnsi="Times New Roman" w:cs="Times New Roman"/>
          <w:sz w:val="21"/>
          <w:szCs w:val="21"/>
        </w:rPr>
        <w:t>сторонами</w:t>
      </w:r>
      <w:r w:rsidRPr="00284767">
        <w:rPr>
          <w:rFonts w:ascii="Times New Roman" w:eastAsia="Times New Roman" w:hAnsi="Times New Roman" w:cs="Times New Roman"/>
          <w:spacing w:val="-5"/>
          <w:sz w:val="21"/>
          <w:szCs w:val="21"/>
        </w:rPr>
        <w:t xml:space="preserve"> </w:t>
      </w:r>
      <w:r w:rsidRPr="00284767">
        <w:rPr>
          <w:rFonts w:ascii="Times New Roman" w:eastAsia="Times New Roman" w:hAnsi="Times New Roman" w:cs="Times New Roman"/>
          <w:sz w:val="21"/>
          <w:szCs w:val="21"/>
        </w:rPr>
        <w:t>являются</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его</w:t>
      </w:r>
      <w:r w:rsidRPr="00284767">
        <w:rPr>
          <w:rFonts w:ascii="Times New Roman" w:eastAsia="Times New Roman" w:hAnsi="Times New Roman" w:cs="Times New Roman"/>
          <w:spacing w:val="-3"/>
          <w:sz w:val="21"/>
          <w:szCs w:val="21"/>
        </w:rPr>
        <w:t xml:space="preserve"> </w:t>
      </w:r>
      <w:r w:rsidRPr="00284767">
        <w:rPr>
          <w:rFonts w:ascii="Times New Roman" w:eastAsia="Times New Roman" w:hAnsi="Times New Roman" w:cs="Times New Roman"/>
          <w:sz w:val="21"/>
          <w:szCs w:val="21"/>
        </w:rPr>
        <w:t>неотъемлемой</w:t>
      </w:r>
      <w:r w:rsidRPr="00284767">
        <w:rPr>
          <w:rFonts w:ascii="Times New Roman" w:eastAsia="Times New Roman" w:hAnsi="Times New Roman" w:cs="Times New Roman"/>
          <w:spacing w:val="-4"/>
          <w:sz w:val="21"/>
          <w:szCs w:val="21"/>
        </w:rPr>
        <w:t xml:space="preserve"> </w:t>
      </w:r>
      <w:r w:rsidRPr="00284767">
        <w:rPr>
          <w:rFonts w:ascii="Times New Roman" w:eastAsia="Times New Roman" w:hAnsi="Times New Roman" w:cs="Times New Roman"/>
          <w:spacing w:val="-2"/>
          <w:sz w:val="21"/>
          <w:szCs w:val="21"/>
        </w:rPr>
        <w:t>частью.</w:t>
      </w:r>
    </w:p>
    <w:p w14:paraId="0241E404" w14:textId="6DDA0D98" w:rsidR="00F52BD7" w:rsidRPr="00284767" w:rsidRDefault="00F52BD7" w:rsidP="00F52BD7">
      <w:pPr>
        <w:widowControl w:val="0"/>
        <w:numPr>
          <w:ilvl w:val="1"/>
          <w:numId w:val="13"/>
        </w:numPr>
        <w:tabs>
          <w:tab w:val="left" w:pos="1681"/>
          <w:tab w:val="left" w:pos="2268"/>
          <w:tab w:val="left" w:leader="hyphen" w:pos="9738"/>
        </w:tabs>
        <w:autoSpaceDE w:val="0"/>
        <w:autoSpaceDN w:val="0"/>
        <w:spacing w:after="0" w:line="240" w:lineRule="auto"/>
        <w:ind w:left="1134" w:right="433" w:firstLine="426"/>
        <w:jc w:val="both"/>
        <w:rPr>
          <w:rFonts w:ascii="Times New Roman" w:eastAsia="Times New Roman" w:hAnsi="Times New Roman" w:cs="Times New Roman"/>
          <w:sz w:val="21"/>
          <w:szCs w:val="21"/>
        </w:rPr>
      </w:pPr>
      <w:bookmarkStart w:id="1" w:name="_Hlk128569970"/>
      <w:r w:rsidRPr="00284767">
        <w:rPr>
          <w:rFonts w:ascii="Times New Roman" w:eastAsia="Times New Roman" w:hAnsi="Times New Roman" w:cs="Times New Roman"/>
          <w:sz w:val="21"/>
          <w:szCs w:val="21"/>
        </w:rPr>
        <w:t xml:space="preserve">Участник долевого строительства </w:t>
      </w:r>
      <w:bookmarkEnd w:id="1"/>
      <w:r w:rsidRPr="00284767">
        <w:rPr>
          <w:rFonts w:ascii="Times New Roman" w:eastAsia="Times New Roman" w:hAnsi="Times New Roman" w:cs="Times New Roman"/>
          <w:sz w:val="21"/>
          <w:szCs w:val="21"/>
        </w:rPr>
        <w:t>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на момент подписания Договора он ознакомлен со сведениями, содержащимися в Проектной декларации на Объект, Договора № 20/3411-22 от 24 июня 2022 года аренды образованных земельных участков (1) к Договору аренды земельного участка для комплексного освоения территории, в рамках которого предусматривается в том числе жилищное строительство от 05.10.2019 № 20/5419-19 Участник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ему разъяснены до подписания Договора.</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Участник</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подтверждает,</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что</w:t>
      </w:r>
      <w:r w:rsidRPr="00284767">
        <w:rPr>
          <w:rFonts w:ascii="Times New Roman" w:eastAsia="Times New Roman" w:hAnsi="Times New Roman" w:cs="Times New Roman"/>
          <w:spacing w:val="57"/>
          <w:sz w:val="21"/>
          <w:szCs w:val="21"/>
        </w:rPr>
        <w:t xml:space="preserve"> </w:t>
      </w:r>
      <w:r w:rsidRPr="00284767">
        <w:rPr>
          <w:rFonts w:ascii="Times New Roman" w:eastAsia="Times New Roman" w:hAnsi="Times New Roman" w:cs="Times New Roman"/>
          <w:sz w:val="21"/>
          <w:szCs w:val="21"/>
        </w:rPr>
        <w:t>он</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не</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ограничен</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в</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дееспособности,</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по</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состоянию</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здоровья</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может</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самостоятельно</w:t>
      </w:r>
      <w:r w:rsidRPr="00284767">
        <w:rPr>
          <w:rFonts w:ascii="Times New Roman" w:eastAsia="Times New Roman" w:hAnsi="Times New Roman" w:cs="Times New Roman"/>
          <w:spacing w:val="40"/>
          <w:sz w:val="21"/>
          <w:szCs w:val="21"/>
        </w:rPr>
        <w:t xml:space="preserve"> </w:t>
      </w:r>
      <w:r w:rsidRPr="00284767">
        <w:rPr>
          <w:rFonts w:ascii="Times New Roman" w:eastAsia="Times New Roman" w:hAnsi="Times New Roman" w:cs="Times New Roman"/>
          <w:sz w:val="21"/>
          <w:szCs w:val="21"/>
        </w:rPr>
        <w:t>осуществлять, защищать свои права и исполнять свои обязанности по Договору, не</w:t>
      </w:r>
      <w:r w:rsidRPr="00284767">
        <w:rPr>
          <w:rFonts w:ascii="Times New Roman" w:eastAsia="Times New Roman" w:hAnsi="Times New Roman" w:cs="Times New Roman"/>
          <w:spacing w:val="-1"/>
          <w:sz w:val="21"/>
          <w:szCs w:val="21"/>
        </w:rPr>
        <w:t xml:space="preserve"> </w:t>
      </w:r>
      <w:r w:rsidRPr="00284767">
        <w:rPr>
          <w:rFonts w:ascii="Times New Roman" w:eastAsia="Times New Roman" w:hAnsi="Times New Roman" w:cs="Times New Roman"/>
          <w:sz w:val="21"/>
          <w:szCs w:val="21"/>
        </w:rPr>
        <w:t>страдает заболеваниями, препятствующими осознавать суть подписываемого Договора и обязательств, возникающих в результате его заключения, что у него отсутствуют причины заключать Договор на крайне не выгодных для себя условиях (кабальная сделка). Участник подтверждает, что Договор заключается в его интересах и интересах его семьи и что на заключение Договора получено согласие второго супруга.</w:t>
      </w:r>
    </w:p>
    <w:p w14:paraId="34D52F77" w14:textId="77777777" w:rsidR="00F52BD7" w:rsidRPr="00284767" w:rsidRDefault="00F52BD7" w:rsidP="00F52BD7">
      <w:pPr>
        <w:widowControl w:val="0"/>
        <w:numPr>
          <w:ilvl w:val="1"/>
          <w:numId w:val="13"/>
        </w:numPr>
        <w:tabs>
          <w:tab w:val="left" w:pos="1681"/>
          <w:tab w:val="left" w:pos="2268"/>
          <w:tab w:val="left" w:leader="hyphen" w:pos="973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lang w:eastAsia="ru-RU"/>
        </w:rPr>
        <w:t>Настоящим свободно, своей волей и в своем интересе, с момента подписания настоящего Договора, 12.7.</w:t>
      </w:r>
      <w:r w:rsidRPr="00284767">
        <w:rPr>
          <w:rFonts w:ascii="Times New Roman" w:eastAsia="Times New Roman" w:hAnsi="Times New Roman" w:cs="Times New Roman"/>
          <w:sz w:val="21"/>
          <w:szCs w:val="21"/>
          <w:lang w:eastAsia="ru-RU"/>
        </w:rPr>
        <w:tab/>
        <w:t xml:space="preserve">Участник долевого строительства дает Застройщику: </w:t>
      </w:r>
      <w:r w:rsidRPr="00284767">
        <w:rPr>
          <w:rFonts w:ascii="Times New Roman" w:eastAsia="Times New Roman" w:hAnsi="Times New Roman" w:cs="Times New Roman"/>
          <w:bCs/>
          <w:sz w:val="21"/>
          <w:szCs w:val="21"/>
          <w:lang w:eastAsia="ru-RU"/>
        </w:rPr>
        <w:t>Обществу с ограниченной ответственностью Специализированный Застройщик Равновесие», на основании ч.1 ст. 9 Федерального закона от 27 июля 2006 г. № 152-ФЗ «О персональных данных» согласие</w:t>
      </w:r>
      <w:r w:rsidRPr="00284767">
        <w:rPr>
          <w:rFonts w:ascii="Times New Roman" w:eastAsia="Times New Roman" w:hAnsi="Times New Roman" w:cs="Times New Roman"/>
          <w:sz w:val="21"/>
          <w:szCs w:val="21"/>
          <w:lang w:eastAsia="ru-RU"/>
        </w:rPr>
        <w:t xml:space="preserve"> на обработку (или) организацию обработки его персональных данных.</w:t>
      </w:r>
    </w:p>
    <w:p w14:paraId="718AC30B"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Перечень персональных данных, передаваемых Участником долевого строительства Застройщику: фамилия, имя, отчество, пол, дата и место рождения, паспортные данные, СНИЛС, ИНН, контактные телефоны (домашний, рабочий, мобильный), адрес регистрации, фактический/почтовый адрес проживания, адрес электронной почты.</w:t>
      </w:r>
    </w:p>
    <w:p w14:paraId="73697388" w14:textId="0261460F"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Настоящее согласие дается </w:t>
      </w:r>
      <w:r w:rsidR="003F33E0" w:rsidRPr="00284767">
        <w:rPr>
          <w:rFonts w:ascii="Times New Roman" w:eastAsia="Times New Roman" w:hAnsi="Times New Roman" w:cs="Times New Roman"/>
          <w:sz w:val="21"/>
          <w:szCs w:val="21"/>
          <w:lang w:eastAsia="ru-RU"/>
        </w:rPr>
        <w:t>Участником долевого строительства</w:t>
      </w:r>
      <w:r w:rsidRPr="00284767">
        <w:rPr>
          <w:rFonts w:ascii="Times New Roman" w:eastAsia="Times New Roman" w:hAnsi="Times New Roman" w:cs="Times New Roman"/>
          <w:sz w:val="21"/>
          <w:szCs w:val="21"/>
          <w:lang w:eastAsia="ru-RU"/>
        </w:rPr>
        <w:t xml:space="preserve"> на обработку и (или) организацию обработки Застройщиком персональных данных Участника долевого строительства, а именно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понятия, условия, способы и порядок обработки персональных данных установлены Федеральным законом от 27.07.2006 года № 152-ФЗ «О персональных данных»</w:t>
      </w:r>
    </w:p>
    <w:p w14:paraId="2F821009"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Также Участник долевого строительства дает согласие на передачу его персональных данных Застройщиком третьим лицам: организациями и органами, обеспечивающим и осуществляющим регистрацию прав на недвижимое имущество, организациями, оказывающими коммунальные услуги (эксплуатирующими организациями), банкам, указанным в настоящем Договоре и осуществляющим финансово-хозяйственную деятельность Застройщика</w:t>
      </w:r>
      <w:r w:rsidRPr="00284767">
        <w:rPr>
          <w:rFonts w:ascii="Times New Roman" w:eastAsia="Times New Roman" w:hAnsi="Times New Roman" w:cs="Times New Roman"/>
          <w:sz w:val="21"/>
          <w:szCs w:val="21"/>
        </w:rPr>
        <w:t xml:space="preserve"> (</w:t>
      </w:r>
      <w:r w:rsidRPr="00284767">
        <w:rPr>
          <w:rFonts w:ascii="Times New Roman" w:eastAsia="Times New Roman" w:hAnsi="Times New Roman" w:cs="Times New Roman"/>
          <w:sz w:val="21"/>
          <w:szCs w:val="21"/>
          <w:lang w:eastAsia="ru-RU"/>
        </w:rPr>
        <w:t>далее - «Операторы обработки персональных данных»).</w:t>
      </w:r>
    </w:p>
    <w:p w14:paraId="2BADE4D7"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Цели обработки персональных данных: заключение и исполнение настоящего Договора, предоставление Участнику долевого строительства информации по объекту долевого строительства, а также иной информации, относящейся к настоящему Договору.</w:t>
      </w:r>
    </w:p>
    <w:p w14:paraId="4930CF17"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Настоящее согласие на обработку персональных данных действует со дня его подписания до дня отзыва в письменной форме.</w:t>
      </w:r>
    </w:p>
    <w:p w14:paraId="70858E07"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До Участника долевого строительства доведена информация о том, что Участник долевого строительства вправе отозвать свое согласие путем направления Застройщику письменного уведомления в свободной форме. Согласие на обработку персональных данных будет считаться отозванным с даты получения Застройщиком указанного уведомления, последствия отзыва разъяснены.</w:t>
      </w:r>
    </w:p>
    <w:p w14:paraId="4EA6993B"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Также Участнику долевого строительства известно, что в случае отзыва Участником долевого строительства согласия на обработку персональных данных Операторы обработки персональных данных вправе продолжить обработку персональных данных без согласия Участника долевого строительства при наличии оснований, указанных в пунктах 2 - 11 части 1 статьи 6, части 2 статьи 10 и части 2 статьи 11 Федерального закона от 27.07.2006 № 152-ФЗ «О персональных данных» (ч. 2 ст. 9 Федерального закона от 27.07.2006 № 152-ФЗ «О персональных данных»).</w:t>
      </w:r>
    </w:p>
    <w:p w14:paraId="68513B7B" w14:textId="77777777" w:rsidR="00F52BD7" w:rsidRPr="00284767" w:rsidRDefault="00F52BD7" w:rsidP="00F52BD7">
      <w:pPr>
        <w:widowControl w:val="0"/>
        <w:autoSpaceDE w:val="0"/>
        <w:autoSpaceDN w:val="0"/>
        <w:spacing w:after="0" w:line="240" w:lineRule="auto"/>
        <w:ind w:left="1134" w:right="433" w:firstLine="426"/>
        <w:jc w:val="both"/>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Настоящее согласие на обработку персональных данных является конкретным, информированным, сознательным. Участник долевого строительства разъяснены и известны все права (в целях обеспечения защиты </w:t>
      </w:r>
      <w:r w:rsidRPr="00284767">
        <w:rPr>
          <w:rFonts w:ascii="Times New Roman" w:eastAsia="Times New Roman" w:hAnsi="Times New Roman" w:cs="Times New Roman"/>
          <w:sz w:val="21"/>
          <w:szCs w:val="21"/>
          <w:lang w:eastAsia="ru-RU"/>
        </w:rPr>
        <w:lastRenderedPageBreak/>
        <w:t>персональных данных), а также последствия и ответственность.</w:t>
      </w:r>
    </w:p>
    <w:p w14:paraId="0F63CFBA" w14:textId="77777777" w:rsidR="00F52BD7" w:rsidRPr="00284767" w:rsidRDefault="00F52BD7" w:rsidP="00F52BD7">
      <w:pPr>
        <w:widowControl w:val="0"/>
        <w:numPr>
          <w:ilvl w:val="1"/>
          <w:numId w:val="13"/>
        </w:numPr>
        <w:tabs>
          <w:tab w:val="left" w:pos="1681"/>
          <w:tab w:val="left" w:pos="2268"/>
        </w:tabs>
        <w:autoSpaceDE w:val="0"/>
        <w:autoSpaceDN w:val="0"/>
        <w:spacing w:after="0" w:line="240" w:lineRule="auto"/>
        <w:ind w:left="1134" w:right="433" w:firstLine="426"/>
        <w:jc w:val="both"/>
        <w:rPr>
          <w:rFonts w:ascii="Times New Roman" w:eastAsia="Times New Roman" w:hAnsi="Times New Roman" w:cs="Times New Roman"/>
          <w:sz w:val="21"/>
          <w:szCs w:val="21"/>
        </w:rPr>
      </w:pPr>
      <w:r w:rsidRPr="00284767">
        <w:rPr>
          <w:rFonts w:ascii="Times New Roman" w:eastAsia="Times New Roman" w:hAnsi="Times New Roman" w:cs="Times New Roman"/>
          <w:sz w:val="21"/>
          <w:szCs w:val="21"/>
        </w:rPr>
        <w:t>Договор составлен в четырех экземплярах: два экземпляра для Застройщика, один для Участника, один экземпляр для органа регистрации прав. Все экземпляры имеют равную юридическую силу.</w:t>
      </w:r>
    </w:p>
    <w:p w14:paraId="0324D795" w14:textId="77777777" w:rsidR="00F52BD7" w:rsidRPr="00284767" w:rsidRDefault="00F52BD7" w:rsidP="00F52BD7">
      <w:pPr>
        <w:widowControl w:val="0"/>
        <w:autoSpaceDE w:val="0"/>
        <w:autoSpaceDN w:val="0"/>
        <w:spacing w:after="0" w:line="240" w:lineRule="auto"/>
        <w:ind w:right="433"/>
        <w:rPr>
          <w:rFonts w:ascii="Times New Roman" w:eastAsia="Times New Roman" w:hAnsi="Times New Roman" w:cs="Times New Roman"/>
          <w:sz w:val="21"/>
          <w:szCs w:val="21"/>
        </w:rPr>
      </w:pPr>
    </w:p>
    <w:tbl>
      <w:tblPr>
        <w:tblStyle w:val="TableNormal"/>
        <w:tblW w:w="0" w:type="auto"/>
        <w:tblInd w:w="11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6814"/>
        <w:gridCol w:w="3261"/>
      </w:tblGrid>
      <w:tr w:rsidR="00F52BD7" w:rsidRPr="00284767" w14:paraId="7043E048" w14:textId="77777777" w:rsidTr="00F52BD7">
        <w:trPr>
          <w:trHeight w:val="621"/>
        </w:trPr>
        <w:tc>
          <w:tcPr>
            <w:tcW w:w="6814" w:type="dxa"/>
            <w:vMerge w:val="restart"/>
          </w:tcPr>
          <w:p w14:paraId="376F2DC5" w14:textId="77777777" w:rsidR="00F52BD7" w:rsidRPr="00284767" w:rsidRDefault="00F52BD7" w:rsidP="00F52BD7">
            <w:pPr>
              <w:ind w:left="141" w:right="433"/>
              <w:jc w:val="both"/>
              <w:rPr>
                <w:rFonts w:ascii="Times New Roman" w:eastAsia="Times New Roman" w:hAnsi="Times New Roman" w:cs="Times New Roman"/>
                <w:b/>
                <w:i/>
                <w:sz w:val="21"/>
                <w:szCs w:val="21"/>
                <w:lang w:val="ru-RU"/>
              </w:rPr>
            </w:pPr>
            <w:r w:rsidRPr="00284767">
              <w:rPr>
                <w:rFonts w:ascii="Times New Roman" w:eastAsia="Times New Roman" w:hAnsi="Times New Roman" w:cs="Times New Roman"/>
                <w:b/>
                <w:i/>
                <w:sz w:val="21"/>
                <w:szCs w:val="21"/>
                <w:lang w:val="ru-RU"/>
              </w:rPr>
              <w:t xml:space="preserve">Подписывая настоящий Договор, Участник долевого строительства подтверждает, что он ознакомлен со всеми страницами Договора, осознает и принимает все его положения, на все вопросы получил удовлетворяющие его </w:t>
            </w:r>
            <w:r w:rsidRPr="00284767">
              <w:rPr>
                <w:rFonts w:ascii="Times New Roman" w:eastAsia="Times New Roman" w:hAnsi="Times New Roman" w:cs="Times New Roman"/>
                <w:b/>
                <w:i/>
                <w:spacing w:val="-2"/>
                <w:sz w:val="21"/>
                <w:szCs w:val="21"/>
                <w:lang w:val="ru-RU"/>
              </w:rPr>
              <w:t>ответы.</w:t>
            </w:r>
          </w:p>
        </w:tc>
        <w:tc>
          <w:tcPr>
            <w:tcW w:w="3261" w:type="dxa"/>
          </w:tcPr>
          <w:p w14:paraId="3F3BB2B7" w14:textId="77777777" w:rsidR="00F52BD7" w:rsidRPr="00284767" w:rsidRDefault="00F52BD7" w:rsidP="00F52BD7">
            <w:pPr>
              <w:ind w:right="433"/>
              <w:rPr>
                <w:rFonts w:ascii="Times New Roman" w:eastAsia="Times New Roman" w:hAnsi="Times New Roman" w:cs="Times New Roman"/>
                <w:sz w:val="21"/>
                <w:szCs w:val="21"/>
                <w:lang w:val="ru-RU"/>
              </w:rPr>
            </w:pPr>
          </w:p>
        </w:tc>
      </w:tr>
      <w:tr w:rsidR="00F52BD7" w:rsidRPr="00284767" w14:paraId="450BF1E2" w14:textId="77777777" w:rsidTr="00F52BD7">
        <w:trPr>
          <w:trHeight w:val="227"/>
        </w:trPr>
        <w:tc>
          <w:tcPr>
            <w:tcW w:w="6814" w:type="dxa"/>
            <w:vMerge/>
            <w:tcBorders>
              <w:top w:val="nil"/>
            </w:tcBorders>
          </w:tcPr>
          <w:p w14:paraId="77002722" w14:textId="77777777" w:rsidR="00F52BD7" w:rsidRPr="00284767" w:rsidRDefault="00F52BD7" w:rsidP="00F52BD7">
            <w:pPr>
              <w:ind w:right="433"/>
              <w:rPr>
                <w:rFonts w:ascii="Times New Roman" w:eastAsia="Times New Roman" w:hAnsi="Times New Roman" w:cs="Times New Roman"/>
                <w:sz w:val="21"/>
                <w:szCs w:val="21"/>
                <w:lang w:val="ru-RU"/>
              </w:rPr>
            </w:pPr>
          </w:p>
        </w:tc>
        <w:tc>
          <w:tcPr>
            <w:tcW w:w="3261" w:type="dxa"/>
          </w:tcPr>
          <w:p w14:paraId="5BEA42A7" w14:textId="77777777" w:rsidR="00F52BD7" w:rsidRPr="00284767" w:rsidRDefault="00F52BD7" w:rsidP="00F52BD7">
            <w:pPr>
              <w:ind w:left="1103" w:right="433"/>
              <w:rPr>
                <w:rFonts w:ascii="Times New Roman" w:eastAsia="Times New Roman" w:hAnsi="Times New Roman" w:cs="Times New Roman"/>
                <w:sz w:val="21"/>
                <w:szCs w:val="21"/>
              </w:rPr>
            </w:pPr>
            <w:proofErr w:type="spellStart"/>
            <w:r w:rsidRPr="00284767">
              <w:rPr>
                <w:rFonts w:ascii="Times New Roman" w:eastAsia="Times New Roman" w:hAnsi="Times New Roman" w:cs="Times New Roman"/>
                <w:spacing w:val="-2"/>
                <w:sz w:val="21"/>
                <w:szCs w:val="21"/>
              </w:rPr>
              <w:t>подпись</w:t>
            </w:r>
            <w:proofErr w:type="spellEnd"/>
          </w:p>
        </w:tc>
      </w:tr>
    </w:tbl>
    <w:p w14:paraId="764B568C" w14:textId="77777777" w:rsidR="00F52BD7" w:rsidRPr="00284767" w:rsidRDefault="00F52BD7" w:rsidP="00F52BD7">
      <w:pPr>
        <w:widowControl w:val="0"/>
        <w:autoSpaceDE w:val="0"/>
        <w:autoSpaceDN w:val="0"/>
        <w:spacing w:after="0" w:line="240" w:lineRule="auto"/>
        <w:ind w:right="433"/>
        <w:rPr>
          <w:rFonts w:ascii="Times New Roman" w:eastAsia="Times New Roman" w:hAnsi="Times New Roman" w:cs="Times New Roman"/>
          <w:sz w:val="21"/>
          <w:szCs w:val="21"/>
        </w:rPr>
      </w:pPr>
    </w:p>
    <w:p w14:paraId="434424D5" w14:textId="77777777" w:rsidR="00F52BD7" w:rsidRPr="00284767" w:rsidRDefault="00F52BD7" w:rsidP="00F52BD7">
      <w:pPr>
        <w:widowControl w:val="0"/>
        <w:numPr>
          <w:ilvl w:val="0"/>
          <w:numId w:val="13"/>
        </w:numPr>
        <w:tabs>
          <w:tab w:val="clear" w:pos="360"/>
          <w:tab w:val="left" w:pos="4280"/>
          <w:tab w:val="left" w:pos="4641"/>
        </w:tabs>
        <w:autoSpaceDE w:val="0"/>
        <w:autoSpaceDN w:val="0"/>
        <w:spacing w:after="0" w:line="240" w:lineRule="auto"/>
        <w:ind w:left="4640"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ПРИЛОЖЕНИЯ</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z w:val="21"/>
          <w:szCs w:val="21"/>
        </w:rPr>
        <w:t>К</w:t>
      </w:r>
      <w:r w:rsidRPr="00284767">
        <w:rPr>
          <w:rFonts w:ascii="Times New Roman" w:eastAsia="Times New Roman" w:hAnsi="Times New Roman" w:cs="Times New Roman"/>
          <w:b/>
          <w:bCs/>
          <w:spacing w:val="-2"/>
          <w:sz w:val="21"/>
          <w:szCs w:val="21"/>
        </w:rPr>
        <w:t xml:space="preserve"> ДОГОВОРУ</w:t>
      </w:r>
    </w:p>
    <w:p w14:paraId="2845CF7B" w14:textId="77777777" w:rsidR="00F52BD7" w:rsidRPr="00284767" w:rsidRDefault="00F52BD7" w:rsidP="00F52BD7">
      <w:pPr>
        <w:widowControl w:val="0"/>
        <w:tabs>
          <w:tab w:val="left" w:pos="4280"/>
          <w:tab w:val="left" w:pos="4641"/>
        </w:tabs>
        <w:autoSpaceDE w:val="0"/>
        <w:autoSpaceDN w:val="0"/>
        <w:spacing w:after="0" w:line="240" w:lineRule="auto"/>
        <w:ind w:left="4640" w:right="433"/>
        <w:outlineLvl w:val="1"/>
        <w:rPr>
          <w:rFonts w:ascii="Times New Roman" w:eastAsia="Times New Roman" w:hAnsi="Times New Roman" w:cs="Times New Roman"/>
          <w:b/>
          <w:bCs/>
          <w:sz w:val="21"/>
          <w:szCs w:val="21"/>
        </w:rPr>
      </w:pPr>
    </w:p>
    <w:p w14:paraId="19355BD5" w14:textId="77777777" w:rsidR="00F52BD7" w:rsidRPr="00284767" w:rsidRDefault="00F52BD7" w:rsidP="00F52BD7">
      <w:pPr>
        <w:widowControl w:val="0"/>
        <w:tabs>
          <w:tab w:val="left" w:pos="4280"/>
        </w:tabs>
        <w:autoSpaceDE w:val="0"/>
        <w:autoSpaceDN w:val="0"/>
        <w:adjustRightInd w:val="0"/>
        <w:spacing w:after="0" w:line="240" w:lineRule="auto"/>
        <w:ind w:left="1134" w:right="433"/>
        <w:jc w:val="both"/>
        <w:rPr>
          <w:rFonts w:ascii="Times New Roman" w:eastAsia="Times New Roman" w:hAnsi="Times New Roman" w:cs="Times New Roman"/>
          <w:bCs/>
          <w:color w:val="000000"/>
          <w:sz w:val="21"/>
          <w:szCs w:val="21"/>
          <w:lang w:eastAsia="ru-RU"/>
        </w:rPr>
      </w:pPr>
      <w:r w:rsidRPr="00284767">
        <w:rPr>
          <w:rFonts w:ascii="Times New Roman" w:eastAsia="Times New Roman" w:hAnsi="Times New Roman" w:cs="Times New Roman"/>
          <w:bCs/>
          <w:color w:val="000000"/>
          <w:sz w:val="21"/>
          <w:szCs w:val="21"/>
          <w:lang w:eastAsia="ru-RU"/>
        </w:rPr>
        <w:t>Приложение № 1: План-схема квартиры;</w:t>
      </w:r>
    </w:p>
    <w:p w14:paraId="2F10AC0F" w14:textId="77777777" w:rsidR="00F52BD7" w:rsidRPr="00284767" w:rsidRDefault="00F52BD7" w:rsidP="00F52BD7">
      <w:pPr>
        <w:widowControl w:val="0"/>
        <w:tabs>
          <w:tab w:val="left" w:pos="4280"/>
        </w:tabs>
        <w:autoSpaceDE w:val="0"/>
        <w:autoSpaceDN w:val="0"/>
        <w:adjustRightInd w:val="0"/>
        <w:spacing w:after="0" w:line="240" w:lineRule="auto"/>
        <w:ind w:left="1134" w:right="433"/>
        <w:jc w:val="both"/>
        <w:rPr>
          <w:rFonts w:ascii="Times New Roman" w:eastAsia="Times New Roman" w:hAnsi="Times New Roman" w:cs="Times New Roman"/>
          <w:bCs/>
          <w:color w:val="000000"/>
          <w:sz w:val="21"/>
          <w:szCs w:val="21"/>
          <w:lang w:eastAsia="ru-RU"/>
        </w:rPr>
      </w:pPr>
      <w:r w:rsidRPr="00284767">
        <w:rPr>
          <w:rFonts w:ascii="Times New Roman" w:eastAsia="Times New Roman" w:hAnsi="Times New Roman" w:cs="Times New Roman"/>
          <w:bCs/>
          <w:color w:val="000000"/>
          <w:sz w:val="21"/>
          <w:szCs w:val="21"/>
          <w:lang w:eastAsia="ru-RU"/>
        </w:rPr>
        <w:t>Приложение № 2: Планировка этажа</w:t>
      </w:r>
    </w:p>
    <w:p w14:paraId="2DA57F56" w14:textId="1D9F1BCA" w:rsidR="00F52BD7" w:rsidRPr="00284767" w:rsidRDefault="00F52BD7" w:rsidP="00F52BD7">
      <w:pPr>
        <w:widowControl w:val="0"/>
        <w:tabs>
          <w:tab w:val="left" w:pos="4280"/>
        </w:tabs>
        <w:autoSpaceDE w:val="0"/>
        <w:autoSpaceDN w:val="0"/>
        <w:adjustRightInd w:val="0"/>
        <w:spacing w:after="0" w:line="240" w:lineRule="auto"/>
        <w:ind w:left="1134" w:right="433"/>
        <w:jc w:val="both"/>
        <w:rPr>
          <w:rFonts w:ascii="Times New Roman" w:eastAsia="Times New Roman" w:hAnsi="Times New Roman" w:cs="Times New Roman"/>
          <w:bCs/>
          <w:color w:val="000000"/>
          <w:sz w:val="21"/>
          <w:szCs w:val="21"/>
          <w:lang w:eastAsia="ru-RU"/>
        </w:rPr>
      </w:pPr>
      <w:r w:rsidRPr="00284767">
        <w:rPr>
          <w:rFonts w:ascii="Times New Roman" w:eastAsia="Times New Roman" w:hAnsi="Times New Roman" w:cs="Times New Roman"/>
          <w:bCs/>
          <w:color w:val="000000"/>
          <w:sz w:val="21"/>
          <w:szCs w:val="21"/>
          <w:lang w:eastAsia="ru-RU"/>
        </w:rPr>
        <w:t>Приложение № 3: Описание конструктивных решений, внутренней отделки и инженерного оборудования;</w:t>
      </w:r>
    </w:p>
    <w:p w14:paraId="4112CF73" w14:textId="77777777" w:rsidR="00F52BD7" w:rsidRPr="00284767" w:rsidRDefault="00F52BD7" w:rsidP="00F52BD7">
      <w:pPr>
        <w:widowControl w:val="0"/>
        <w:autoSpaceDE w:val="0"/>
        <w:autoSpaceDN w:val="0"/>
        <w:spacing w:after="0" w:line="240" w:lineRule="auto"/>
        <w:ind w:right="433"/>
        <w:rPr>
          <w:rFonts w:ascii="Times New Roman" w:eastAsia="Times New Roman" w:hAnsi="Times New Roman" w:cs="Times New Roman"/>
          <w:sz w:val="21"/>
          <w:szCs w:val="21"/>
        </w:rPr>
      </w:pPr>
    </w:p>
    <w:p w14:paraId="09AD3404" w14:textId="77777777" w:rsidR="00F52BD7" w:rsidRPr="00284767" w:rsidRDefault="00F52BD7" w:rsidP="00F52BD7">
      <w:pPr>
        <w:widowControl w:val="0"/>
        <w:numPr>
          <w:ilvl w:val="0"/>
          <w:numId w:val="13"/>
        </w:numPr>
        <w:tabs>
          <w:tab w:val="left" w:pos="3949"/>
        </w:tabs>
        <w:autoSpaceDE w:val="0"/>
        <w:autoSpaceDN w:val="0"/>
        <w:spacing w:after="0" w:line="240" w:lineRule="auto"/>
        <w:ind w:left="3949" w:right="433"/>
        <w:outlineLvl w:val="1"/>
        <w:rPr>
          <w:rFonts w:ascii="Times New Roman" w:eastAsia="Times New Roman" w:hAnsi="Times New Roman" w:cs="Times New Roman"/>
          <w:b/>
          <w:bCs/>
          <w:sz w:val="21"/>
          <w:szCs w:val="21"/>
        </w:rPr>
      </w:pPr>
      <w:r w:rsidRPr="00284767">
        <w:rPr>
          <w:rFonts w:ascii="Times New Roman" w:eastAsia="Times New Roman" w:hAnsi="Times New Roman" w:cs="Times New Roman"/>
          <w:b/>
          <w:bCs/>
          <w:sz w:val="21"/>
          <w:szCs w:val="21"/>
        </w:rPr>
        <w:t>АДРЕСА,</w:t>
      </w:r>
      <w:r w:rsidRPr="00284767">
        <w:rPr>
          <w:rFonts w:ascii="Times New Roman" w:eastAsia="Times New Roman" w:hAnsi="Times New Roman" w:cs="Times New Roman"/>
          <w:b/>
          <w:bCs/>
          <w:spacing w:val="-2"/>
          <w:sz w:val="21"/>
          <w:szCs w:val="21"/>
        </w:rPr>
        <w:t xml:space="preserve"> </w:t>
      </w:r>
      <w:r w:rsidRPr="00284767">
        <w:rPr>
          <w:rFonts w:ascii="Times New Roman" w:eastAsia="Times New Roman" w:hAnsi="Times New Roman" w:cs="Times New Roman"/>
          <w:b/>
          <w:bCs/>
          <w:sz w:val="21"/>
          <w:szCs w:val="21"/>
        </w:rPr>
        <w:t>РЕКВИЗИТЫ</w:t>
      </w:r>
      <w:r w:rsidRPr="00284767">
        <w:rPr>
          <w:rFonts w:ascii="Times New Roman" w:eastAsia="Times New Roman" w:hAnsi="Times New Roman" w:cs="Times New Roman"/>
          <w:b/>
          <w:bCs/>
          <w:spacing w:val="-4"/>
          <w:sz w:val="21"/>
          <w:szCs w:val="21"/>
        </w:rPr>
        <w:t xml:space="preserve"> </w:t>
      </w:r>
      <w:r w:rsidRPr="00284767">
        <w:rPr>
          <w:rFonts w:ascii="Times New Roman" w:eastAsia="Times New Roman" w:hAnsi="Times New Roman" w:cs="Times New Roman"/>
          <w:b/>
          <w:bCs/>
          <w:sz w:val="21"/>
          <w:szCs w:val="21"/>
        </w:rPr>
        <w:t>И</w:t>
      </w:r>
      <w:r w:rsidRPr="00284767">
        <w:rPr>
          <w:rFonts w:ascii="Times New Roman" w:eastAsia="Times New Roman" w:hAnsi="Times New Roman" w:cs="Times New Roman"/>
          <w:b/>
          <w:bCs/>
          <w:spacing w:val="-3"/>
          <w:sz w:val="21"/>
          <w:szCs w:val="21"/>
        </w:rPr>
        <w:t xml:space="preserve"> </w:t>
      </w:r>
      <w:r w:rsidRPr="00284767">
        <w:rPr>
          <w:rFonts w:ascii="Times New Roman" w:eastAsia="Times New Roman" w:hAnsi="Times New Roman" w:cs="Times New Roman"/>
          <w:b/>
          <w:bCs/>
          <w:sz w:val="21"/>
          <w:szCs w:val="21"/>
        </w:rPr>
        <w:t xml:space="preserve">ПОДПИСИ </w:t>
      </w:r>
      <w:r w:rsidRPr="00284767">
        <w:rPr>
          <w:rFonts w:ascii="Times New Roman" w:eastAsia="Times New Roman" w:hAnsi="Times New Roman" w:cs="Times New Roman"/>
          <w:b/>
          <w:bCs/>
          <w:spacing w:val="-2"/>
          <w:sz w:val="21"/>
          <w:szCs w:val="21"/>
        </w:rPr>
        <w:t>СТОРОН</w:t>
      </w:r>
    </w:p>
    <w:p w14:paraId="54B12AA2" w14:textId="77777777" w:rsidR="00F52BD7" w:rsidRPr="00284767" w:rsidRDefault="00F52BD7" w:rsidP="00F52BD7">
      <w:pPr>
        <w:widowControl w:val="0"/>
        <w:tabs>
          <w:tab w:val="left" w:pos="3949"/>
        </w:tabs>
        <w:autoSpaceDE w:val="0"/>
        <w:autoSpaceDN w:val="0"/>
        <w:spacing w:after="0" w:line="240" w:lineRule="auto"/>
        <w:ind w:left="430" w:right="433" w:hanging="428"/>
        <w:outlineLvl w:val="1"/>
        <w:rPr>
          <w:rFonts w:ascii="Times New Roman" w:eastAsia="Times New Roman" w:hAnsi="Times New Roman" w:cs="Times New Roman"/>
          <w:b/>
          <w:bCs/>
          <w:spacing w:val="-2"/>
          <w:sz w:val="21"/>
          <w:szCs w:val="21"/>
        </w:rPr>
      </w:pPr>
    </w:p>
    <w:tbl>
      <w:tblPr>
        <w:tblStyle w:val="a8"/>
        <w:tblW w:w="0" w:type="auto"/>
        <w:tblInd w:w="1129" w:type="dxa"/>
        <w:tblLook w:val="04A0" w:firstRow="1" w:lastRow="0" w:firstColumn="1" w:lastColumn="0" w:noHBand="0" w:noVBand="1"/>
      </w:tblPr>
      <w:tblGrid>
        <w:gridCol w:w="4962"/>
        <w:gridCol w:w="5103"/>
      </w:tblGrid>
      <w:tr w:rsidR="00F52BD7" w:rsidRPr="00284767" w14:paraId="52FCCF37" w14:textId="77777777" w:rsidTr="00F52BD7">
        <w:tc>
          <w:tcPr>
            <w:tcW w:w="4962" w:type="dxa"/>
          </w:tcPr>
          <w:p w14:paraId="2BBD76FF" w14:textId="77777777" w:rsidR="00F52BD7" w:rsidRPr="00284767" w:rsidRDefault="00F52BD7" w:rsidP="00F52BD7">
            <w:pPr>
              <w:widowControl w:val="0"/>
              <w:autoSpaceDE w:val="0"/>
              <w:autoSpaceDN w:val="0"/>
              <w:adjustRightInd w:val="0"/>
              <w:ind w:right="433"/>
              <w:jc w:val="center"/>
              <w:rPr>
                <w:rFonts w:ascii="Times New Roman" w:eastAsia="Times New Roman" w:hAnsi="Times New Roman" w:cs="Times New Roman"/>
                <w:b/>
                <w:bCs/>
                <w:sz w:val="21"/>
                <w:szCs w:val="21"/>
                <w:lang w:eastAsia="ru-RU"/>
              </w:rPr>
            </w:pPr>
            <w:r w:rsidRPr="00284767">
              <w:rPr>
                <w:rFonts w:ascii="Times New Roman" w:eastAsia="Times New Roman" w:hAnsi="Times New Roman" w:cs="Times New Roman"/>
                <w:b/>
                <w:bCs/>
                <w:sz w:val="21"/>
                <w:szCs w:val="21"/>
                <w:lang w:eastAsia="ru-RU"/>
              </w:rPr>
              <w:t>Застройщик</w:t>
            </w:r>
          </w:p>
        </w:tc>
        <w:tc>
          <w:tcPr>
            <w:tcW w:w="5103" w:type="dxa"/>
          </w:tcPr>
          <w:p w14:paraId="1E8AEEED" w14:textId="77777777" w:rsidR="00F52BD7" w:rsidRPr="00284767" w:rsidRDefault="00F52BD7" w:rsidP="00F52BD7">
            <w:pPr>
              <w:widowControl w:val="0"/>
              <w:autoSpaceDE w:val="0"/>
              <w:autoSpaceDN w:val="0"/>
              <w:adjustRightInd w:val="0"/>
              <w:ind w:right="433"/>
              <w:jc w:val="center"/>
              <w:rPr>
                <w:rFonts w:ascii="Times New Roman" w:eastAsia="Times New Roman" w:hAnsi="Times New Roman" w:cs="Times New Roman"/>
                <w:b/>
                <w:bCs/>
                <w:sz w:val="21"/>
                <w:szCs w:val="21"/>
                <w:lang w:eastAsia="ru-RU"/>
              </w:rPr>
            </w:pPr>
            <w:r w:rsidRPr="00284767">
              <w:rPr>
                <w:rFonts w:ascii="Times New Roman" w:eastAsia="Times New Roman" w:hAnsi="Times New Roman" w:cs="Times New Roman"/>
                <w:b/>
                <w:bCs/>
                <w:sz w:val="21"/>
                <w:szCs w:val="21"/>
                <w:lang w:eastAsia="ru-RU"/>
              </w:rPr>
              <w:t>Участник долевого строительства</w:t>
            </w:r>
          </w:p>
        </w:tc>
      </w:tr>
      <w:tr w:rsidR="00F52BD7" w:rsidRPr="00284767" w14:paraId="19B92284" w14:textId="77777777" w:rsidTr="00F52BD7">
        <w:tc>
          <w:tcPr>
            <w:tcW w:w="4962" w:type="dxa"/>
          </w:tcPr>
          <w:p w14:paraId="47A65802" w14:textId="77777777" w:rsidR="00F52BD7" w:rsidRPr="00284767" w:rsidRDefault="00F52BD7" w:rsidP="00F52BD7">
            <w:pPr>
              <w:widowControl w:val="0"/>
              <w:autoSpaceDE w:val="0"/>
              <w:autoSpaceDN w:val="0"/>
              <w:adjustRightInd w:val="0"/>
              <w:ind w:right="433"/>
              <w:jc w:val="center"/>
              <w:rPr>
                <w:rFonts w:ascii="Times New Roman" w:eastAsia="Times New Roman" w:hAnsi="Times New Roman" w:cs="Times New Roman"/>
                <w:b/>
                <w:bCs/>
                <w:sz w:val="21"/>
                <w:szCs w:val="21"/>
                <w:lang w:eastAsia="ru-RU"/>
              </w:rPr>
            </w:pPr>
            <w:r w:rsidRPr="00284767">
              <w:rPr>
                <w:rFonts w:ascii="Times New Roman" w:eastAsia="Times New Roman" w:hAnsi="Times New Roman" w:cs="Times New Roman"/>
                <w:b/>
                <w:bCs/>
                <w:sz w:val="21"/>
                <w:szCs w:val="21"/>
                <w:lang w:eastAsia="ru-RU"/>
              </w:rPr>
              <w:t>ООО Специализированный застройщик «Равновесие»</w:t>
            </w:r>
          </w:p>
        </w:tc>
        <w:tc>
          <w:tcPr>
            <w:tcW w:w="5103" w:type="dxa"/>
          </w:tcPr>
          <w:p w14:paraId="538B1533"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tc>
      </w:tr>
      <w:tr w:rsidR="00F52BD7" w:rsidRPr="00284767" w14:paraId="2CA0B40E" w14:textId="77777777" w:rsidTr="00284767">
        <w:trPr>
          <w:trHeight w:val="4332"/>
        </w:trPr>
        <w:tc>
          <w:tcPr>
            <w:tcW w:w="4962" w:type="dxa"/>
          </w:tcPr>
          <w:p w14:paraId="5273F9D5" w14:textId="20073C7C"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185014 Республика Карелия, г. Петрозаводск, пр. Лесной (р-он </w:t>
            </w:r>
            <w:proofErr w:type="spellStart"/>
            <w:r w:rsidRPr="00284767">
              <w:rPr>
                <w:rFonts w:ascii="Times New Roman" w:eastAsia="Times New Roman" w:hAnsi="Times New Roman" w:cs="Times New Roman"/>
                <w:sz w:val="21"/>
                <w:szCs w:val="21"/>
                <w:lang w:eastAsia="ru-RU"/>
              </w:rPr>
              <w:t>Древлянка</w:t>
            </w:r>
            <w:proofErr w:type="spellEnd"/>
            <w:r w:rsidRPr="00284767">
              <w:rPr>
                <w:rFonts w:ascii="Times New Roman" w:eastAsia="Times New Roman" w:hAnsi="Times New Roman" w:cs="Times New Roman"/>
                <w:sz w:val="21"/>
                <w:szCs w:val="21"/>
                <w:lang w:eastAsia="ru-RU"/>
              </w:rPr>
              <w:t xml:space="preserve">), д. 47А, офис 12 </w:t>
            </w:r>
          </w:p>
          <w:p w14:paraId="5F557A3E"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ОГРН 1201000001322  </w:t>
            </w:r>
          </w:p>
          <w:p w14:paraId="430FC14A" w14:textId="6D3F7769"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ИНН 1001346469 КПП 100101001 </w:t>
            </w:r>
          </w:p>
          <w:p w14:paraId="4E771D28"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р/с 40702810125000004693  </w:t>
            </w:r>
          </w:p>
          <w:p w14:paraId="4AA6693D"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КАРЕЛЬСКОЕ ОТДЕЛЕНИЕ №8628 ПАО СБЕРБАНК г. Петрозаводск  </w:t>
            </w:r>
          </w:p>
          <w:p w14:paraId="6D201D9A"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 xml:space="preserve">БИК 048602673  </w:t>
            </w:r>
          </w:p>
          <w:p w14:paraId="57193FE5" w14:textId="36D4DDA6"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roofErr w:type="spellStart"/>
            <w:r w:rsidRPr="00284767">
              <w:rPr>
                <w:rFonts w:ascii="Times New Roman" w:eastAsia="Times New Roman" w:hAnsi="Times New Roman" w:cs="Times New Roman"/>
                <w:sz w:val="21"/>
                <w:szCs w:val="21"/>
                <w:lang w:eastAsia="ru-RU"/>
              </w:rPr>
              <w:t>Корр</w:t>
            </w:r>
            <w:proofErr w:type="spellEnd"/>
            <w:r w:rsidRPr="00284767">
              <w:rPr>
                <w:rFonts w:ascii="Times New Roman" w:eastAsia="Times New Roman" w:hAnsi="Times New Roman" w:cs="Times New Roman"/>
                <w:sz w:val="21"/>
                <w:szCs w:val="21"/>
                <w:lang w:eastAsia="ru-RU"/>
              </w:rPr>
              <w:t>/счет 30101810600000000673</w:t>
            </w:r>
          </w:p>
          <w:p w14:paraId="53861AA9"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Адрес электронной почты: office@development10.ru</w:t>
            </w:r>
          </w:p>
          <w:p w14:paraId="3AC02491"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Телефон: 8 (8142) 59 94 40</w:t>
            </w:r>
          </w:p>
          <w:p w14:paraId="6F272C7C" w14:textId="65BEA317" w:rsidR="005F5518" w:rsidRPr="00284767" w:rsidRDefault="005F5518"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5D83934D" w14:textId="77777777" w:rsidR="005F5518" w:rsidRPr="00284767" w:rsidRDefault="005F5518"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6E6DE563" w14:textId="1936C8B6" w:rsidR="005F5518" w:rsidRPr="00284767" w:rsidRDefault="005F5518" w:rsidP="00F52BD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Директор ____________________ Белуга Л.Л.</w:t>
            </w:r>
          </w:p>
        </w:tc>
        <w:tc>
          <w:tcPr>
            <w:tcW w:w="5103" w:type="dxa"/>
          </w:tcPr>
          <w:p w14:paraId="6F9D272A" w14:textId="7777777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Ф.И.О.</w:t>
            </w:r>
          </w:p>
          <w:p w14:paraId="7AF47961" w14:textId="7777777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Дата рождения:</w:t>
            </w:r>
          </w:p>
          <w:p w14:paraId="0FE179A6" w14:textId="7777777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Паспорт:</w:t>
            </w:r>
          </w:p>
          <w:p w14:paraId="58048F13" w14:textId="7777777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Выдан:</w:t>
            </w:r>
          </w:p>
          <w:p w14:paraId="41F1A777" w14:textId="7777777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Дата выдачи:</w:t>
            </w:r>
          </w:p>
          <w:p w14:paraId="6EB258B8" w14:textId="7777777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Код подразделения:</w:t>
            </w:r>
          </w:p>
          <w:p w14:paraId="0905F317" w14:textId="38D71CFA" w:rsidR="00F52BD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Адрес регистрации:</w:t>
            </w:r>
          </w:p>
          <w:p w14:paraId="2F7F6A4E" w14:textId="7A2EF197"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Адрес фактического проживания:</w:t>
            </w:r>
          </w:p>
          <w:p w14:paraId="75F7201E" w14:textId="7EA21F34"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Контактный телефон:</w:t>
            </w:r>
          </w:p>
          <w:p w14:paraId="2C941AC2" w14:textId="5D0FC13A" w:rsidR="00284767" w:rsidRPr="00284767" w:rsidRDefault="00284767" w:rsidP="00284767">
            <w:pPr>
              <w:widowControl w:val="0"/>
              <w:autoSpaceDE w:val="0"/>
              <w:autoSpaceDN w:val="0"/>
              <w:adjustRightInd w:val="0"/>
              <w:ind w:right="433"/>
              <w:rPr>
                <w:rFonts w:ascii="Times New Roman" w:eastAsia="Times New Roman" w:hAnsi="Times New Roman" w:cs="Times New Roman"/>
                <w:sz w:val="21"/>
                <w:szCs w:val="21"/>
                <w:lang w:eastAsia="ru-RU"/>
              </w:rPr>
            </w:pPr>
            <w:r w:rsidRPr="00284767">
              <w:rPr>
                <w:rFonts w:ascii="Times New Roman" w:eastAsia="Times New Roman" w:hAnsi="Times New Roman" w:cs="Times New Roman"/>
                <w:sz w:val="21"/>
                <w:szCs w:val="21"/>
                <w:lang w:eastAsia="ru-RU"/>
              </w:rPr>
              <w:t>Адрес электронной почты:</w:t>
            </w:r>
          </w:p>
          <w:p w14:paraId="444B7107"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1D3BF1D0"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1FB86AFE"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00ED4F1F"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44AD2C21"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p w14:paraId="4282BD30" w14:textId="77777777" w:rsidR="00F52BD7" w:rsidRPr="00284767" w:rsidRDefault="00F52BD7" w:rsidP="00F52BD7">
            <w:pPr>
              <w:widowControl w:val="0"/>
              <w:autoSpaceDE w:val="0"/>
              <w:autoSpaceDN w:val="0"/>
              <w:adjustRightInd w:val="0"/>
              <w:ind w:right="433"/>
              <w:rPr>
                <w:rFonts w:ascii="Times New Roman" w:eastAsia="Times New Roman" w:hAnsi="Times New Roman" w:cs="Times New Roman"/>
                <w:sz w:val="21"/>
                <w:szCs w:val="21"/>
                <w:lang w:eastAsia="ru-RU"/>
              </w:rPr>
            </w:pPr>
          </w:p>
        </w:tc>
      </w:tr>
    </w:tbl>
    <w:p w14:paraId="2C2839DB" w14:textId="77777777" w:rsidR="00F52BD7" w:rsidRPr="00284767" w:rsidRDefault="00F52BD7"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sz w:val="21"/>
          <w:szCs w:val="21"/>
        </w:rPr>
      </w:pPr>
    </w:p>
    <w:p w14:paraId="1E4045F3" w14:textId="77777777" w:rsidR="00F52BD7" w:rsidRPr="00284767" w:rsidRDefault="00F52BD7"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sz w:val="21"/>
          <w:szCs w:val="21"/>
        </w:rPr>
      </w:pPr>
    </w:p>
    <w:p w14:paraId="22C84861" w14:textId="77777777" w:rsidR="00F52BD7" w:rsidRPr="00284767" w:rsidRDefault="00F52BD7"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sz w:val="21"/>
          <w:szCs w:val="21"/>
        </w:rPr>
      </w:pPr>
    </w:p>
    <w:p w14:paraId="788D878D" w14:textId="5BDC0CA9" w:rsidR="00F52BD7" w:rsidRDefault="00F52BD7"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23DE8B2F" w14:textId="2B8E511C" w:rsidR="00F52BD7" w:rsidRDefault="00F52BD7"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DCA5A25" w14:textId="69874148" w:rsidR="00F52BD7" w:rsidRDefault="00F52BD7"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4E0444C" w14:textId="2AA8C29F" w:rsidR="008B1B12" w:rsidRDefault="008B1B12"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273F0B48" w14:textId="38A08181" w:rsidR="008B1B12" w:rsidRDefault="008B1B12"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094FC1F" w14:textId="6E98E4F6" w:rsidR="008B1B12" w:rsidRDefault="008B1B12"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7A9497F1" w14:textId="54E05469" w:rsidR="008B1B12" w:rsidRDefault="008B1B12"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3D133303" w14:textId="2498BF07"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12E52738" w14:textId="7C1E413E"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2FB9E6AE" w14:textId="09D35E22"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CCEE551" w14:textId="78401948"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4E16DC96" w14:textId="5E194307"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A2D49E6" w14:textId="0678B4AE"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5FB82C8F" w14:textId="37925061"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3225855" w14:textId="57A3661B"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3291009D" w14:textId="7FD1599A"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1D676F98" w14:textId="2430DD6E"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01AB9C2E" w14:textId="4CD0725D"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73C03738" w14:textId="77777777"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42241AA9" w14:textId="7E1F9D82"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1DEA7572" w14:textId="46A85B93"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43CDE2FB" w14:textId="77777777" w:rsidR="00A23E00" w:rsidRDefault="00A23E00"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45064604" w14:textId="1CB8E5A4" w:rsidR="008B1B12" w:rsidRDefault="008B1B12" w:rsidP="00F52BD7">
      <w:pPr>
        <w:widowControl w:val="0"/>
        <w:tabs>
          <w:tab w:val="left" w:pos="3949"/>
        </w:tabs>
        <w:autoSpaceDE w:val="0"/>
        <w:autoSpaceDN w:val="0"/>
        <w:spacing w:after="0" w:line="240" w:lineRule="auto"/>
        <w:ind w:left="430" w:hanging="428"/>
        <w:outlineLvl w:val="1"/>
        <w:rPr>
          <w:rFonts w:ascii="Times New Roman" w:eastAsia="Times New Roman" w:hAnsi="Times New Roman" w:cs="Times New Roman"/>
          <w:b/>
          <w:bCs/>
          <w:spacing w:val="-2"/>
        </w:rPr>
      </w:pPr>
    </w:p>
    <w:p w14:paraId="11DB6D50"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Приложение № 1</w:t>
      </w:r>
    </w:p>
    <w:p w14:paraId="29FD5C92"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 xml:space="preserve">к договору участия в долевом строительстве многоквартирного жилого дома </w:t>
      </w:r>
    </w:p>
    <w:p w14:paraId="46D13C74"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 ___ от ___.___.202.. г.</w:t>
      </w:r>
    </w:p>
    <w:p w14:paraId="64090EDF" w14:textId="77777777" w:rsidR="00F52BD7" w:rsidRPr="00F52BD7" w:rsidRDefault="00F52BD7" w:rsidP="00F52BD7">
      <w:pPr>
        <w:widowControl w:val="0"/>
        <w:autoSpaceDE w:val="0"/>
        <w:autoSpaceDN w:val="0"/>
        <w:adjustRightInd w:val="0"/>
        <w:spacing w:after="0" w:line="240" w:lineRule="auto"/>
        <w:ind w:left="-993" w:right="364" w:firstLine="720"/>
        <w:rPr>
          <w:rFonts w:ascii="Times New Roman" w:eastAsia="Times New Roman" w:hAnsi="Times New Roman" w:cs="Times New Roman"/>
          <w:lang w:eastAsia="ru-RU"/>
        </w:rPr>
      </w:pPr>
    </w:p>
    <w:p w14:paraId="4A8C6DF5" w14:textId="77777777" w:rsidR="00F52BD7" w:rsidRPr="00F52BD7" w:rsidRDefault="00F52BD7" w:rsidP="00F52BD7">
      <w:pPr>
        <w:widowControl w:val="0"/>
        <w:autoSpaceDE w:val="0"/>
        <w:autoSpaceDN w:val="0"/>
        <w:adjustRightInd w:val="0"/>
        <w:spacing w:after="0" w:line="240" w:lineRule="auto"/>
        <w:ind w:left="-993" w:right="364" w:firstLine="720"/>
        <w:rPr>
          <w:rFonts w:ascii="Times New Roman" w:eastAsia="Times New Roman" w:hAnsi="Times New Roman" w:cs="Times New Roman"/>
          <w:lang w:eastAsia="ru-RU"/>
        </w:rPr>
      </w:pPr>
    </w:p>
    <w:p w14:paraId="08632DE5"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bCs/>
          <w:lang w:eastAsia="ru-RU"/>
        </w:rPr>
      </w:pPr>
      <w:r w:rsidRPr="00F52BD7">
        <w:rPr>
          <w:rFonts w:ascii="Times New Roman" w:eastAsia="Times New Roman" w:hAnsi="Times New Roman" w:cs="Times New Roman"/>
          <w:b/>
          <w:bCs/>
          <w:lang w:eastAsia="ru-RU"/>
        </w:rPr>
        <w:t>План-схема квартиры</w:t>
      </w:r>
    </w:p>
    <w:p w14:paraId="5FE44E28"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bCs/>
          <w:lang w:eastAsia="ru-RU"/>
        </w:rPr>
      </w:pPr>
    </w:p>
    <w:p w14:paraId="54973590"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7EEB7C5"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2C0CCDF8"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2466EED"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31A26AE" w14:textId="679B503F" w:rsid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C6277F3" w14:textId="78A070CD"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3E146C46" w14:textId="308A8063"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C6C3054" w14:textId="6D86E29A"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AB010D9" w14:textId="7F834C0A"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B091B75" w14:textId="576F5336"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4D81442" w14:textId="508E196B"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7671F7DB" w14:textId="0D3E9289"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34883C8E" w14:textId="6987E28F"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D0B7306" w14:textId="5B48764F"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5EF9955" w14:textId="53DA032E"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DB8E97A" w14:textId="69E1F17E"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BFA5880" w14:textId="6E21E54A"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256629F7" w14:textId="5B64B9BA"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235FBF9" w14:textId="2C104C69"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8502087" w14:textId="04FCA05B"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AA07735" w14:textId="290A1647"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3057C76" w14:textId="0484661B"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64DC5DE" w14:textId="50ACBEFD"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E27C94E" w14:textId="27625D33"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39E3949" w14:textId="68084B22"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2137383C" w14:textId="5E752A51"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FE53B11" w14:textId="77777777" w:rsidR="00A23E00" w:rsidRPr="00F52BD7"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3766E55B" w14:textId="0E42348E" w:rsid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CE6D433" w14:textId="5E676D3C"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0D6864A" w14:textId="00EAA984"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575DE42" w14:textId="55DC5162"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02B05E1" w14:textId="0D8D4416"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7F79AE12" w14:textId="7A17EBF1"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2C37544" w14:textId="3F0410D0"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A05D687" w14:textId="506091A7"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23C09753" w14:textId="2E7A14F5"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C82D1A0" w14:textId="77777777" w:rsidR="00A23E00" w:rsidRPr="00F52BD7"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1799D1E" w14:textId="77777777" w:rsidR="00F52BD7" w:rsidRPr="00675DA1"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i/>
          <w:iCs/>
        </w:rPr>
      </w:pPr>
    </w:p>
    <w:p w14:paraId="2CB50F31" w14:textId="2ED31D22" w:rsidR="00A23E00" w:rsidRPr="00675DA1" w:rsidRDefault="00A23E00" w:rsidP="00A23E00">
      <w:pPr>
        <w:widowControl w:val="0"/>
        <w:tabs>
          <w:tab w:val="left" w:pos="1276"/>
        </w:tabs>
        <w:autoSpaceDE w:val="0"/>
        <w:autoSpaceDN w:val="0"/>
        <w:spacing w:after="0" w:line="240" w:lineRule="auto"/>
        <w:ind w:left="1134" w:right="364"/>
        <w:jc w:val="both"/>
        <w:outlineLvl w:val="1"/>
        <w:rPr>
          <w:rFonts w:ascii="Times New Roman" w:eastAsia="Times New Roman" w:hAnsi="Times New Roman" w:cs="Times New Roman"/>
          <w:i/>
          <w:iCs/>
        </w:rPr>
      </w:pPr>
      <w:r w:rsidRPr="00675DA1">
        <w:rPr>
          <w:rFonts w:ascii="Times New Roman" w:eastAsia="Times New Roman" w:hAnsi="Times New Roman" w:cs="Times New Roman"/>
          <w:i/>
          <w:iCs/>
        </w:rPr>
        <w:t xml:space="preserve">*Стороны согласовали, что на план-схеме </w:t>
      </w:r>
      <w:r w:rsidR="00675DA1">
        <w:rPr>
          <w:rFonts w:ascii="Times New Roman" w:eastAsia="Times New Roman" w:hAnsi="Times New Roman" w:cs="Times New Roman"/>
          <w:i/>
          <w:iCs/>
        </w:rPr>
        <w:t>квартиры</w:t>
      </w:r>
      <w:r w:rsidRPr="00675DA1">
        <w:rPr>
          <w:rFonts w:ascii="Times New Roman" w:eastAsia="Times New Roman" w:hAnsi="Times New Roman" w:cs="Times New Roman"/>
          <w:i/>
          <w:iCs/>
        </w:rPr>
        <w:t xml:space="preserve">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w:t>
      </w:r>
    </w:p>
    <w:p w14:paraId="687E536E" w14:textId="77777777" w:rsidR="00A23E00" w:rsidRPr="00675DA1" w:rsidRDefault="00A23E00" w:rsidP="00A23E00">
      <w:pPr>
        <w:widowControl w:val="0"/>
        <w:tabs>
          <w:tab w:val="left" w:pos="1276"/>
        </w:tabs>
        <w:autoSpaceDE w:val="0"/>
        <w:autoSpaceDN w:val="0"/>
        <w:spacing w:after="0" w:line="240" w:lineRule="auto"/>
        <w:ind w:left="1134" w:right="364"/>
        <w:jc w:val="both"/>
        <w:outlineLvl w:val="1"/>
        <w:rPr>
          <w:rFonts w:ascii="Times New Roman" w:eastAsia="Times New Roman" w:hAnsi="Times New Roman" w:cs="Times New Roman"/>
          <w:i/>
          <w:iCs/>
        </w:rPr>
      </w:pPr>
    </w:p>
    <w:p w14:paraId="5276BCE8" w14:textId="1B6F0C93" w:rsidR="00A23E00" w:rsidRPr="00675DA1" w:rsidRDefault="00A23E00" w:rsidP="00A23E00">
      <w:pPr>
        <w:widowControl w:val="0"/>
        <w:tabs>
          <w:tab w:val="left" w:pos="1276"/>
        </w:tabs>
        <w:autoSpaceDE w:val="0"/>
        <w:autoSpaceDN w:val="0"/>
        <w:spacing w:after="0" w:line="240" w:lineRule="auto"/>
        <w:ind w:left="1134" w:right="364"/>
        <w:jc w:val="both"/>
        <w:outlineLvl w:val="1"/>
        <w:rPr>
          <w:rFonts w:ascii="Times New Roman" w:eastAsia="Times New Roman" w:hAnsi="Times New Roman" w:cs="Times New Roman"/>
          <w:i/>
          <w:iCs/>
        </w:rPr>
      </w:pPr>
      <w:r w:rsidRPr="00675DA1">
        <w:rPr>
          <w:rFonts w:ascii="Times New Roman" w:eastAsia="Times New Roman" w:hAnsi="Times New Roman" w:cs="Times New Roman"/>
          <w:i/>
          <w:iCs/>
        </w:rPr>
        <w:t>**План-схема Объекта долевого строительства не может использоваться для целей разработки дизайн-проектов, расстановки мебели и т.п</w:t>
      </w:r>
    </w:p>
    <w:p w14:paraId="38A97B01" w14:textId="58E0A3F6" w:rsidR="00A23E00" w:rsidRDefault="00A23E00" w:rsidP="00A23E00">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b/>
          <w:bCs/>
        </w:rPr>
      </w:pPr>
    </w:p>
    <w:p w14:paraId="3CFF02F6" w14:textId="1E21751B" w:rsidR="00A23E00" w:rsidRDefault="00A23E00"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25DA1C13"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bookmarkStart w:id="2" w:name="_Hlk128585186"/>
    </w:p>
    <w:p w14:paraId="3B73D5AD"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b/>
          <w:bCs/>
        </w:rPr>
      </w:pPr>
      <w:r w:rsidRPr="00F52BD7">
        <w:rPr>
          <w:rFonts w:ascii="Times New Roman" w:eastAsia="Times New Roman" w:hAnsi="Times New Roman" w:cs="Times New Roman"/>
          <w:b/>
          <w:bCs/>
        </w:rPr>
        <w:t>Застройщик                                                                                       Участник долевого строительства</w:t>
      </w:r>
    </w:p>
    <w:p w14:paraId="65D92057"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 xml:space="preserve">ООО Специализированный застройщик                                  </w:t>
      </w:r>
    </w:p>
    <w:p w14:paraId="55BAA948"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«Равновесие»</w:t>
      </w:r>
    </w:p>
    <w:p w14:paraId="74FD1CC6"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b/>
          <w:bCs/>
        </w:rPr>
      </w:pPr>
    </w:p>
    <w:p w14:paraId="2D45CE2B"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p>
    <w:p w14:paraId="4F77232A" w14:textId="4F05592B" w:rsidR="008B1B12" w:rsidRPr="00A23E00" w:rsidRDefault="00F52BD7" w:rsidP="00A23E00">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________________________/………………                          ________________________/………………</w:t>
      </w:r>
      <w:bookmarkEnd w:id="2"/>
    </w:p>
    <w:p w14:paraId="39BC1B0B"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06D1202B"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DBF322E"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Приложение № 2</w:t>
      </w:r>
    </w:p>
    <w:p w14:paraId="4AF4C57C"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 xml:space="preserve">к договору участия в долевом строительстве многоквартирного жилого дома </w:t>
      </w:r>
    </w:p>
    <w:p w14:paraId="2948A7C1"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 ___ от ___.___.202.. г.</w:t>
      </w:r>
    </w:p>
    <w:p w14:paraId="63584F75"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lang w:eastAsia="ru-RU"/>
        </w:rPr>
      </w:pPr>
    </w:p>
    <w:p w14:paraId="4DED2C1F" w14:textId="77777777" w:rsidR="00F52BD7" w:rsidRPr="00F52BD7" w:rsidRDefault="00F52BD7" w:rsidP="00F52BD7">
      <w:pPr>
        <w:widowControl w:val="0"/>
        <w:autoSpaceDE w:val="0"/>
        <w:autoSpaceDN w:val="0"/>
        <w:adjustRightInd w:val="0"/>
        <w:spacing w:after="0" w:line="240" w:lineRule="auto"/>
        <w:ind w:left="-993" w:right="364" w:firstLine="720"/>
        <w:rPr>
          <w:rFonts w:ascii="Times New Roman" w:eastAsia="Times New Roman" w:hAnsi="Times New Roman" w:cs="Times New Roman"/>
          <w:lang w:eastAsia="ru-RU"/>
        </w:rPr>
      </w:pPr>
    </w:p>
    <w:p w14:paraId="1EC27B54" w14:textId="77777777" w:rsidR="00F52BD7" w:rsidRPr="00F52BD7" w:rsidRDefault="00F52BD7" w:rsidP="00F52BD7">
      <w:pPr>
        <w:widowControl w:val="0"/>
        <w:autoSpaceDE w:val="0"/>
        <w:autoSpaceDN w:val="0"/>
        <w:adjustRightInd w:val="0"/>
        <w:spacing w:after="0" w:line="240" w:lineRule="auto"/>
        <w:ind w:left="-993" w:right="364" w:firstLine="720"/>
        <w:jc w:val="right"/>
        <w:rPr>
          <w:rFonts w:ascii="Times New Roman" w:eastAsia="Times New Roman" w:hAnsi="Times New Roman" w:cs="Times New Roman"/>
          <w:lang w:eastAsia="ru-RU"/>
        </w:rPr>
      </w:pPr>
    </w:p>
    <w:p w14:paraId="260205B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r w:rsidRPr="00F52BD7">
        <w:rPr>
          <w:rFonts w:ascii="Times New Roman" w:eastAsia="Times New Roman" w:hAnsi="Times New Roman" w:cs="Times New Roman"/>
          <w:b/>
          <w:lang w:eastAsia="ru-RU"/>
        </w:rPr>
        <w:t>Планировка ___ этажа</w:t>
      </w:r>
    </w:p>
    <w:p w14:paraId="36A2A3F6"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1878E3B8"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0C4CB07"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48ADCCC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4E966E53"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C13332D"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079F3B10"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02A99614"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3EEF38C2"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A614CD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01CE715D"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67DF9D60"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08A56C9C"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4D444309"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4ECC8A1C"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17DB25D9"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4D47A8DC"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5125CE25"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3262538F"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012C60EE"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1E8F44F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95625B3"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8F14B88"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5BEBA09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97D526A"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57CFB33A"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561BA8B0"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7E2341FF"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29A7E094"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285F5ADE"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6D2DCCF7"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111D032A"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210F173C"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5AFB1C62"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6E7CAF4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405DCC54" w14:textId="77777777" w:rsidR="00F52BD7" w:rsidRPr="00F52BD7" w:rsidRDefault="00F52BD7" w:rsidP="00F52BD7">
      <w:pPr>
        <w:widowControl w:val="0"/>
        <w:autoSpaceDE w:val="0"/>
        <w:autoSpaceDN w:val="0"/>
        <w:adjustRightInd w:val="0"/>
        <w:spacing w:after="0" w:line="240" w:lineRule="auto"/>
        <w:ind w:right="364"/>
        <w:rPr>
          <w:rFonts w:ascii="Times New Roman" w:eastAsia="Times New Roman" w:hAnsi="Times New Roman" w:cs="Times New Roman"/>
          <w:b/>
          <w:lang w:eastAsia="ru-RU"/>
        </w:rPr>
      </w:pPr>
    </w:p>
    <w:p w14:paraId="6974848F"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360E5E2E"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603FEAB1"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0F1B7C4B"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2C7C039E" w14:textId="77777777" w:rsidR="00F52BD7" w:rsidRPr="00F52BD7" w:rsidRDefault="00F52BD7" w:rsidP="00F52BD7">
      <w:pPr>
        <w:widowControl w:val="0"/>
        <w:autoSpaceDE w:val="0"/>
        <w:autoSpaceDN w:val="0"/>
        <w:adjustRightInd w:val="0"/>
        <w:spacing w:after="0" w:line="240" w:lineRule="auto"/>
        <w:ind w:left="-993" w:right="364" w:firstLine="720"/>
        <w:jc w:val="center"/>
        <w:rPr>
          <w:rFonts w:ascii="Times New Roman" w:eastAsia="Times New Roman" w:hAnsi="Times New Roman" w:cs="Times New Roman"/>
          <w:b/>
          <w:lang w:eastAsia="ru-RU"/>
        </w:rPr>
      </w:pPr>
    </w:p>
    <w:p w14:paraId="2CA38AFB"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19179D12"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b/>
          <w:bCs/>
        </w:rPr>
      </w:pPr>
      <w:r w:rsidRPr="00F52BD7">
        <w:rPr>
          <w:rFonts w:ascii="Times New Roman" w:eastAsia="Times New Roman" w:hAnsi="Times New Roman" w:cs="Times New Roman"/>
          <w:b/>
          <w:bCs/>
        </w:rPr>
        <w:t>Застройщик                                                                                       Участник долевого строительства</w:t>
      </w:r>
    </w:p>
    <w:p w14:paraId="39F185DE"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 xml:space="preserve">ООО Специализированный застройщик                                  </w:t>
      </w:r>
    </w:p>
    <w:p w14:paraId="01A976AF"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«Равновесие»</w:t>
      </w:r>
    </w:p>
    <w:p w14:paraId="5D3AD3AA"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b/>
          <w:bCs/>
        </w:rPr>
      </w:pPr>
    </w:p>
    <w:p w14:paraId="34D71486"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p>
    <w:p w14:paraId="3A3B2FF9"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________________________/………………                          ________________________/………………</w:t>
      </w:r>
    </w:p>
    <w:p w14:paraId="0BAC2E64"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677C5804" w14:textId="77777777" w:rsidR="00F52BD7" w:rsidRP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25BF75BC" w14:textId="6C16AF2E" w:rsidR="00F52BD7" w:rsidRDefault="00F52BD7"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3D4B634F" w14:textId="288CF4AD" w:rsidR="008B1B12" w:rsidRDefault="008B1B12"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2935256" w14:textId="77777777" w:rsidR="008B1B12" w:rsidRDefault="008B1B12"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418FB5AB" w14:textId="77777777" w:rsidR="008B1B12" w:rsidRPr="00F52BD7" w:rsidRDefault="008B1B12" w:rsidP="00F52BD7">
      <w:pPr>
        <w:widowControl w:val="0"/>
        <w:tabs>
          <w:tab w:val="left" w:pos="3949"/>
        </w:tabs>
        <w:autoSpaceDE w:val="0"/>
        <w:autoSpaceDN w:val="0"/>
        <w:spacing w:after="0" w:line="240" w:lineRule="auto"/>
        <w:ind w:right="364"/>
        <w:outlineLvl w:val="1"/>
        <w:rPr>
          <w:rFonts w:ascii="Times New Roman" w:eastAsia="Times New Roman" w:hAnsi="Times New Roman" w:cs="Times New Roman"/>
          <w:b/>
          <w:bCs/>
        </w:rPr>
      </w:pPr>
    </w:p>
    <w:p w14:paraId="56FE81FB" w14:textId="77777777" w:rsidR="00F52BD7" w:rsidRPr="00F52BD7" w:rsidRDefault="00F52BD7" w:rsidP="00F52BD7">
      <w:pPr>
        <w:widowControl w:val="0"/>
        <w:autoSpaceDE w:val="0"/>
        <w:autoSpaceDN w:val="0"/>
        <w:adjustRightInd w:val="0"/>
        <w:spacing w:after="0" w:line="240" w:lineRule="auto"/>
        <w:ind w:left="1134" w:right="364" w:firstLine="567"/>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Приложение № 3</w:t>
      </w:r>
    </w:p>
    <w:p w14:paraId="7CCD65ED" w14:textId="77777777" w:rsidR="00F52BD7" w:rsidRPr="00F52BD7" w:rsidRDefault="00F52BD7" w:rsidP="00F52BD7">
      <w:pPr>
        <w:widowControl w:val="0"/>
        <w:autoSpaceDE w:val="0"/>
        <w:autoSpaceDN w:val="0"/>
        <w:adjustRightInd w:val="0"/>
        <w:spacing w:after="0" w:line="240" w:lineRule="auto"/>
        <w:ind w:left="1134" w:right="364" w:firstLine="567"/>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 xml:space="preserve">к договору участия в долевом строительстве многоквартирного жилого дома </w:t>
      </w:r>
    </w:p>
    <w:p w14:paraId="2C4ACF88" w14:textId="77777777" w:rsidR="00F52BD7" w:rsidRPr="00F52BD7" w:rsidRDefault="00F52BD7" w:rsidP="00F52BD7">
      <w:pPr>
        <w:widowControl w:val="0"/>
        <w:autoSpaceDE w:val="0"/>
        <w:autoSpaceDN w:val="0"/>
        <w:adjustRightInd w:val="0"/>
        <w:spacing w:after="0" w:line="240" w:lineRule="auto"/>
        <w:ind w:left="1134" w:right="364" w:firstLine="567"/>
        <w:jc w:val="right"/>
        <w:rPr>
          <w:rFonts w:ascii="Times New Roman" w:eastAsia="Times New Roman" w:hAnsi="Times New Roman" w:cs="Times New Roman"/>
          <w:i/>
          <w:iCs/>
          <w:lang w:eastAsia="ru-RU"/>
        </w:rPr>
      </w:pPr>
      <w:r w:rsidRPr="00F52BD7">
        <w:rPr>
          <w:rFonts w:ascii="Times New Roman" w:eastAsia="Times New Roman" w:hAnsi="Times New Roman" w:cs="Times New Roman"/>
          <w:i/>
          <w:iCs/>
          <w:lang w:eastAsia="ru-RU"/>
        </w:rPr>
        <w:t>№ ___ от ___.___.202.. г.</w:t>
      </w:r>
    </w:p>
    <w:p w14:paraId="4D085020" w14:textId="77777777" w:rsidR="00F52BD7" w:rsidRPr="00F52BD7" w:rsidRDefault="00F52BD7" w:rsidP="00F52BD7">
      <w:pPr>
        <w:tabs>
          <w:tab w:val="left" w:pos="2720"/>
        </w:tabs>
        <w:spacing w:before="16" w:after="0" w:line="240" w:lineRule="auto"/>
        <w:ind w:left="1134" w:right="364"/>
        <w:jc w:val="center"/>
        <w:rPr>
          <w:rFonts w:ascii="Times New Roman" w:eastAsia="Calibri" w:hAnsi="Times New Roman" w:cs="Times New Roman"/>
          <w:b/>
          <w:bCs/>
          <w:iCs/>
          <w:spacing w:val="1"/>
          <w:sz w:val="20"/>
          <w:szCs w:val="20"/>
          <w:lang w:eastAsia="ru-RU"/>
        </w:rPr>
      </w:pPr>
    </w:p>
    <w:p w14:paraId="52F6AC8C" w14:textId="3F88D2F5" w:rsidR="00F52BD7" w:rsidRPr="00F52BD7" w:rsidRDefault="00F52BD7" w:rsidP="00F52BD7">
      <w:pPr>
        <w:spacing w:after="0" w:line="240" w:lineRule="auto"/>
        <w:ind w:left="1134" w:right="364"/>
        <w:jc w:val="center"/>
        <w:rPr>
          <w:rFonts w:ascii="Times New Roman" w:eastAsia="Times New Roman" w:hAnsi="Times New Roman" w:cs="Times New Roman"/>
          <w:b/>
          <w:bCs/>
          <w:spacing w:val="1"/>
          <w:sz w:val="20"/>
          <w:szCs w:val="20"/>
          <w:lang w:eastAsia="ru-RU"/>
        </w:rPr>
      </w:pPr>
      <w:r>
        <w:rPr>
          <w:rFonts w:ascii="Times New Roman" w:eastAsia="Times New Roman" w:hAnsi="Times New Roman" w:cs="Times New Roman"/>
          <w:b/>
          <w:bCs/>
          <w:spacing w:val="1"/>
          <w:sz w:val="20"/>
          <w:szCs w:val="20"/>
          <w:lang w:eastAsia="ru-RU"/>
        </w:rPr>
        <w:t>Описание</w:t>
      </w:r>
      <w:r w:rsidRPr="00F52BD7">
        <w:rPr>
          <w:rFonts w:ascii="Times New Roman" w:eastAsia="Times New Roman" w:hAnsi="Times New Roman" w:cs="Times New Roman"/>
          <w:b/>
          <w:bCs/>
          <w:spacing w:val="1"/>
          <w:sz w:val="20"/>
          <w:szCs w:val="20"/>
          <w:lang w:eastAsia="ru-RU"/>
        </w:rPr>
        <w:t xml:space="preserve"> конструктивных решений, внутренней отделки и инженерного оборудования </w:t>
      </w:r>
    </w:p>
    <w:p w14:paraId="5C46574A" w14:textId="77777777" w:rsidR="00F52BD7" w:rsidRPr="00F52BD7" w:rsidRDefault="00F52BD7" w:rsidP="00F52BD7">
      <w:pPr>
        <w:spacing w:after="0" w:line="240" w:lineRule="auto"/>
        <w:ind w:left="1134" w:right="364"/>
        <w:jc w:val="center"/>
        <w:rPr>
          <w:rFonts w:ascii="Times New Roman" w:eastAsia="Times New Roman" w:hAnsi="Times New Roman" w:cs="Times New Roman"/>
          <w:b/>
          <w:bCs/>
          <w:sz w:val="20"/>
          <w:szCs w:val="20"/>
          <w:lang w:eastAsia="ru-RU"/>
        </w:rPr>
      </w:pPr>
    </w:p>
    <w:p w14:paraId="118FA952" w14:textId="77777777"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Входная дверь – металлическая со звукоизоляцией;</w:t>
      </w:r>
    </w:p>
    <w:p w14:paraId="4F5F76CB" w14:textId="447984B5"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Оконные и балконные блоки – из профилей ПВХ с заполнением стеклопакетами с энергосбережением</w:t>
      </w:r>
      <w:r w:rsidR="00675DA1">
        <w:rPr>
          <w:rFonts w:ascii="Times New Roman" w:eastAsia="Times New Roman" w:hAnsi="Times New Roman" w:cs="Times New Roman"/>
          <w:color w:val="000000"/>
          <w:sz w:val="20"/>
          <w:szCs w:val="20"/>
        </w:rPr>
        <w:t>;</w:t>
      </w:r>
    </w:p>
    <w:p w14:paraId="1C5D38F1" w14:textId="484E3670"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Полы – полусухие цементно-песчаные стяжки по изоляции, заделка температурно-усадочных швов в стяжках не выполняется (выполняется </w:t>
      </w:r>
      <w:r w:rsidR="000A2EFB">
        <w:rPr>
          <w:rFonts w:ascii="Times New Roman" w:eastAsia="Times New Roman" w:hAnsi="Times New Roman" w:cs="Times New Roman"/>
          <w:color w:val="000000"/>
          <w:sz w:val="20"/>
          <w:szCs w:val="20"/>
        </w:rPr>
        <w:t>Участником долевого строительства</w:t>
      </w:r>
      <w:r w:rsidRPr="00F52BD7">
        <w:rPr>
          <w:rFonts w:ascii="Times New Roman" w:eastAsia="Times New Roman" w:hAnsi="Times New Roman" w:cs="Times New Roman"/>
          <w:color w:val="000000"/>
          <w:sz w:val="20"/>
          <w:szCs w:val="20"/>
        </w:rPr>
        <w:t xml:space="preserve"> самостоятельно на этапе отделочных работ в зависимости от типа чистового покрытия пола), гидроизоляция стяжек в санузлах и ванных комнатах не выполняется (при необходимости гидроизоляция выполняется </w:t>
      </w:r>
      <w:r w:rsidR="000A2EFB" w:rsidRPr="000A2EFB">
        <w:rPr>
          <w:rFonts w:ascii="Times New Roman" w:eastAsia="Times New Roman" w:hAnsi="Times New Roman" w:cs="Times New Roman"/>
          <w:color w:val="000000"/>
          <w:sz w:val="20"/>
          <w:szCs w:val="20"/>
        </w:rPr>
        <w:t>Участником долевого строительства</w:t>
      </w:r>
      <w:r w:rsidRPr="00F52BD7">
        <w:rPr>
          <w:rFonts w:ascii="Times New Roman" w:eastAsia="Times New Roman" w:hAnsi="Times New Roman" w:cs="Times New Roman"/>
          <w:color w:val="000000"/>
          <w:sz w:val="20"/>
          <w:szCs w:val="20"/>
        </w:rPr>
        <w:t xml:space="preserve"> самостоятельно на этапе отделочных работ);</w:t>
      </w:r>
    </w:p>
    <w:p w14:paraId="3F5E3E4E" w14:textId="5D9590BA" w:rsidR="00F52BD7" w:rsidRPr="00F52BD7" w:rsidRDefault="00F52BD7" w:rsidP="00F52BD7">
      <w:pPr>
        <w:widowControl w:val="0"/>
        <w:numPr>
          <w:ilvl w:val="0"/>
          <w:numId w:val="24"/>
        </w:numPr>
        <w:tabs>
          <w:tab w:val="left" w:pos="284"/>
        </w:tabs>
        <w:autoSpaceDE w:val="0"/>
        <w:autoSpaceDN w:val="0"/>
        <w:spacing w:after="0" w:line="240" w:lineRule="auto"/>
        <w:ind w:left="1134" w:right="364"/>
        <w:contextualSpacing/>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Перегородки – из газобетонных блоков</w:t>
      </w:r>
      <w:r w:rsidR="00675DA1">
        <w:rPr>
          <w:rFonts w:ascii="Times New Roman" w:eastAsia="Times New Roman" w:hAnsi="Times New Roman" w:cs="Times New Roman"/>
          <w:color w:val="000000"/>
          <w:sz w:val="20"/>
          <w:szCs w:val="20"/>
        </w:rPr>
        <w:t>;</w:t>
      </w:r>
    </w:p>
    <w:p w14:paraId="1D891E7D" w14:textId="0AEC7D7C"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Отделка внутренних, наружных стен и перегородок в квартирах – штукатурка гипсовой смесью, стены и перегородки в ванной комнате и санузле – штукатурка и отделка не выполняется, на коробах и зашивках из ГКЛ отделка (защита углов, заделка швов и отверстий от саморезов, </w:t>
      </w:r>
      <w:proofErr w:type="spellStart"/>
      <w:r w:rsidRPr="00F52BD7">
        <w:rPr>
          <w:rFonts w:ascii="Times New Roman" w:eastAsia="Times New Roman" w:hAnsi="Times New Roman" w:cs="Times New Roman"/>
          <w:color w:val="000000"/>
          <w:sz w:val="20"/>
          <w:szCs w:val="20"/>
        </w:rPr>
        <w:t>шпаклевание</w:t>
      </w:r>
      <w:proofErr w:type="spellEnd"/>
      <w:r w:rsidRPr="00F52BD7">
        <w:rPr>
          <w:rFonts w:ascii="Times New Roman" w:eastAsia="Times New Roman" w:hAnsi="Times New Roman" w:cs="Times New Roman"/>
          <w:color w:val="000000"/>
          <w:sz w:val="20"/>
          <w:szCs w:val="20"/>
        </w:rPr>
        <w:t xml:space="preserve">) не выполняется;       </w:t>
      </w:r>
    </w:p>
    <w:p w14:paraId="30636752" w14:textId="013AC82D"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Потолки –</w:t>
      </w:r>
      <w:r w:rsidR="00675DA1">
        <w:rPr>
          <w:rFonts w:ascii="Times New Roman" w:eastAsia="Times New Roman" w:hAnsi="Times New Roman" w:cs="Times New Roman"/>
          <w:color w:val="000000"/>
          <w:sz w:val="20"/>
          <w:szCs w:val="20"/>
        </w:rPr>
        <w:t xml:space="preserve"> </w:t>
      </w:r>
      <w:r w:rsidRPr="00F52BD7">
        <w:rPr>
          <w:rFonts w:ascii="Times New Roman" w:eastAsia="Times New Roman" w:hAnsi="Times New Roman" w:cs="Times New Roman"/>
          <w:color w:val="000000"/>
          <w:sz w:val="20"/>
          <w:szCs w:val="20"/>
        </w:rPr>
        <w:t>монолитная железобетонная плита - отделочные работы не выполняются;</w:t>
      </w:r>
    </w:p>
    <w:p w14:paraId="707F7A52" w14:textId="77777777" w:rsidR="00F52BD7" w:rsidRPr="00F52BD7" w:rsidRDefault="00F52BD7" w:rsidP="00F52BD7">
      <w:pPr>
        <w:widowControl w:val="0"/>
        <w:numPr>
          <w:ilvl w:val="0"/>
          <w:numId w:val="24"/>
        </w:numPr>
        <w:tabs>
          <w:tab w:val="left" w:pos="284"/>
        </w:tabs>
        <w:autoSpaceDE w:val="0"/>
        <w:autoSpaceDN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Балконы и лоджии – выполняются в остекленном исполнении в соответствии с проектом:</w:t>
      </w:r>
    </w:p>
    <w:p w14:paraId="65848B35" w14:textId="77777777" w:rsidR="00F52BD7" w:rsidRPr="00F52BD7" w:rsidRDefault="00F52BD7" w:rsidP="00F52BD7">
      <w:pPr>
        <w:widowControl w:val="0"/>
        <w:numPr>
          <w:ilvl w:val="0"/>
          <w:numId w:val="23"/>
        </w:numPr>
        <w:tabs>
          <w:tab w:val="left" w:pos="284"/>
        </w:tabs>
        <w:autoSpaceDE w:val="0"/>
        <w:autoSpaceDN w:val="0"/>
        <w:spacing w:after="0" w:line="240" w:lineRule="auto"/>
        <w:ind w:left="1134" w:right="364" w:hanging="142"/>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 остекление из холодных алюминиевых профилей с заполнением прозрачным и тонированным    стеклом с открывающейся створкой (створками), защитным ограждением и фасонными элементами в местах примыкания к стенам, полам и потолкам балкона (остекление лоджий выполняет ограждающие функции и служит защитой от прямого попадания внешних атмосферных воздействий, остекление не предназначено и не обеспечивает полной герметизации балкона (лоджии) и не является термоизолированным),</w:t>
      </w:r>
    </w:p>
    <w:p w14:paraId="28DD4DFE" w14:textId="77777777" w:rsidR="00F52BD7" w:rsidRPr="00F52BD7" w:rsidRDefault="00F52BD7" w:rsidP="00F52BD7">
      <w:pPr>
        <w:widowControl w:val="0"/>
        <w:numPr>
          <w:ilvl w:val="0"/>
          <w:numId w:val="23"/>
        </w:numPr>
        <w:tabs>
          <w:tab w:val="left" w:pos="284"/>
        </w:tabs>
        <w:autoSpaceDE w:val="0"/>
        <w:autoSpaceDN w:val="0"/>
        <w:spacing w:after="0" w:line="240" w:lineRule="auto"/>
        <w:ind w:left="1134" w:right="364" w:hanging="142"/>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 наружные стены здания – фасадная штукатурка по утеплителю с окраской,</w:t>
      </w:r>
    </w:p>
    <w:p w14:paraId="4D05C5AA" w14:textId="77777777" w:rsidR="00F52BD7" w:rsidRPr="00F52BD7" w:rsidRDefault="00F52BD7" w:rsidP="00F52BD7">
      <w:pPr>
        <w:widowControl w:val="0"/>
        <w:numPr>
          <w:ilvl w:val="0"/>
          <w:numId w:val="23"/>
        </w:numPr>
        <w:tabs>
          <w:tab w:val="left" w:pos="284"/>
        </w:tabs>
        <w:autoSpaceDE w:val="0"/>
        <w:autoSpaceDN w:val="0"/>
        <w:spacing w:after="0" w:line="240" w:lineRule="auto"/>
        <w:ind w:left="1134" w:right="364" w:hanging="142"/>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 стены и/или перегородки – фасадная штукатурка с окраской,</w:t>
      </w:r>
    </w:p>
    <w:p w14:paraId="717CF408" w14:textId="77777777" w:rsidR="00F52BD7" w:rsidRPr="00F52BD7" w:rsidRDefault="00F52BD7" w:rsidP="00F52BD7">
      <w:pPr>
        <w:widowControl w:val="0"/>
        <w:numPr>
          <w:ilvl w:val="0"/>
          <w:numId w:val="23"/>
        </w:numPr>
        <w:tabs>
          <w:tab w:val="left" w:pos="284"/>
        </w:tabs>
        <w:autoSpaceDE w:val="0"/>
        <w:autoSpaceDN w:val="0"/>
        <w:spacing w:after="0" w:line="240" w:lineRule="auto"/>
        <w:ind w:left="1134" w:right="364" w:hanging="142"/>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 потолки – окраска (тип «простая») по бетонной поверхности,</w:t>
      </w:r>
    </w:p>
    <w:p w14:paraId="61AAB89C" w14:textId="77777777" w:rsidR="00F52BD7" w:rsidRPr="00F52BD7" w:rsidRDefault="00F52BD7" w:rsidP="00F52BD7">
      <w:pPr>
        <w:widowControl w:val="0"/>
        <w:numPr>
          <w:ilvl w:val="0"/>
          <w:numId w:val="23"/>
        </w:numPr>
        <w:tabs>
          <w:tab w:val="left" w:pos="284"/>
        </w:tabs>
        <w:autoSpaceDE w:val="0"/>
        <w:autoSpaceDN w:val="0"/>
        <w:spacing w:after="0" w:line="240" w:lineRule="auto"/>
        <w:ind w:left="1134" w:right="364" w:hanging="142"/>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 полы – полусухая цементно-песчаная стяжка.</w:t>
      </w:r>
    </w:p>
    <w:p w14:paraId="6D79337A" w14:textId="04EA14E8"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Отопление  - двухтрубная вертикальная система с периметральной (лучевой) разводкой трубопроводов в конструкции пола от общих этажных распределительных узлов, установленных в МОП каждого этажа</w:t>
      </w:r>
      <w:r w:rsidR="000A2EFB">
        <w:rPr>
          <w:rFonts w:ascii="Times New Roman" w:eastAsia="Times New Roman" w:hAnsi="Times New Roman" w:cs="Times New Roman"/>
          <w:color w:val="000000"/>
          <w:sz w:val="20"/>
          <w:szCs w:val="20"/>
        </w:rPr>
        <w:t xml:space="preserve">. </w:t>
      </w:r>
      <w:r w:rsidRPr="00F52BD7">
        <w:rPr>
          <w:rFonts w:ascii="Times New Roman" w:eastAsia="Times New Roman" w:hAnsi="Times New Roman" w:cs="Times New Roman"/>
          <w:color w:val="000000"/>
          <w:sz w:val="20"/>
          <w:szCs w:val="20"/>
        </w:rPr>
        <w:t>Радиаторы стальные</w:t>
      </w:r>
      <w:r w:rsidR="000A2EFB">
        <w:rPr>
          <w:rFonts w:ascii="Times New Roman" w:eastAsia="Times New Roman" w:hAnsi="Times New Roman" w:cs="Times New Roman"/>
          <w:color w:val="000000"/>
          <w:sz w:val="20"/>
          <w:szCs w:val="20"/>
        </w:rPr>
        <w:t>.</w:t>
      </w:r>
    </w:p>
    <w:p w14:paraId="5DB8C45B" w14:textId="77777777" w:rsidR="00F52BD7" w:rsidRPr="00F52BD7" w:rsidRDefault="00F52BD7" w:rsidP="00F52BD7">
      <w:pPr>
        <w:widowControl w:val="0"/>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Монтаж стояков, коллекторов, коллекторных узлов и радиаторов выполняется в соответствии с проектом;</w:t>
      </w:r>
    </w:p>
    <w:p w14:paraId="1451CCC6" w14:textId="77777777"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Водоснабжение, водоотведение – монтаж стояков канализации, холодного и горячего водоснабжения в соответствии с проектом, установка счетчиков холодной/горячей воды, установка заглушки на канализацию); внутриквартирная разводка сетей (от счетчиков и заглушек) не выполняется, сантехнические приборы и оборудование не устанавливаются, водяные полотенцесушители не устанавливаются;</w:t>
      </w:r>
    </w:p>
    <w:p w14:paraId="2129891F" w14:textId="77777777"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Электромонтажные работы -  комплекс работ по монтажу сетей электроснабжения и электроосвещения (эл. проводка, розетки, выключатели, светильники в санузлах и ванных комнатах,  счетчик в этажном щите), в соответствии с проектом, за исключением монтажа осветительных приборов (в комнатах, коридорах),  и электрооборудования (электрических плит,  электрических полотенцесушителей);</w:t>
      </w:r>
    </w:p>
    <w:p w14:paraId="517E1EC9" w14:textId="77777777"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Вентиляция (естественная) -  установка приточных клапанов инфильтрации воздуха (КИВ) в наружных стенах или приточных устройств в окнах, в соответствии с проектом. Установка накладных бытовых вентиляторов в соответствии с проектом (для верхних этажей).</w:t>
      </w:r>
    </w:p>
    <w:p w14:paraId="6E6FEB85" w14:textId="77777777" w:rsidR="00F52BD7" w:rsidRPr="00F52BD7" w:rsidRDefault="00F52BD7" w:rsidP="00F52BD7">
      <w:pPr>
        <w:widowControl w:val="0"/>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Установка вентиляционных решеток на вытяжные отверстия </w:t>
      </w:r>
      <w:proofErr w:type="spellStart"/>
      <w:r w:rsidRPr="00F52BD7">
        <w:rPr>
          <w:rFonts w:ascii="Times New Roman" w:eastAsia="Times New Roman" w:hAnsi="Times New Roman" w:cs="Times New Roman"/>
          <w:color w:val="000000"/>
          <w:sz w:val="20"/>
          <w:szCs w:val="20"/>
        </w:rPr>
        <w:t>вентканалов</w:t>
      </w:r>
      <w:proofErr w:type="spellEnd"/>
      <w:r w:rsidRPr="00F52BD7">
        <w:rPr>
          <w:rFonts w:ascii="Times New Roman" w:eastAsia="Times New Roman" w:hAnsi="Times New Roman" w:cs="Times New Roman"/>
          <w:color w:val="000000"/>
          <w:sz w:val="20"/>
          <w:szCs w:val="20"/>
        </w:rPr>
        <w:t xml:space="preserve"> не выполняется.</w:t>
      </w:r>
    </w:p>
    <w:p w14:paraId="56AB39BD" w14:textId="77777777" w:rsidR="00F52BD7" w:rsidRPr="00F52BD7" w:rsidRDefault="00F52BD7" w:rsidP="00F52BD7">
      <w:pPr>
        <w:widowControl w:val="0"/>
        <w:numPr>
          <w:ilvl w:val="0"/>
          <w:numId w:val="24"/>
        </w:numPr>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Сети связи – установка приемной трубки домофона у входной двери. Точки подключения к сетям телевидения, телефонизации, интернет и проводного вещания расположены в этажных щитах. </w:t>
      </w:r>
    </w:p>
    <w:p w14:paraId="01D2DB36" w14:textId="77777777" w:rsidR="00F52BD7" w:rsidRPr="00F52BD7" w:rsidRDefault="00F52BD7" w:rsidP="00F52BD7">
      <w:pPr>
        <w:widowControl w:val="0"/>
        <w:tabs>
          <w:tab w:val="left" w:pos="284"/>
        </w:tabs>
        <w:autoSpaceDE w:val="0"/>
        <w:autoSpaceDN w:val="0"/>
        <w:adjustRightInd w:val="0"/>
        <w:spacing w:after="0" w:line="240" w:lineRule="auto"/>
        <w:ind w:left="1134" w:right="364" w:firstLine="284"/>
        <w:jc w:val="both"/>
        <w:rPr>
          <w:rFonts w:ascii="Times New Roman" w:eastAsia="Times New Roman" w:hAnsi="Times New Roman" w:cs="Times New Roman"/>
          <w:color w:val="000000"/>
          <w:sz w:val="20"/>
          <w:szCs w:val="20"/>
        </w:rPr>
      </w:pPr>
    </w:p>
    <w:p w14:paraId="1130480A" w14:textId="77777777" w:rsidR="00F52BD7" w:rsidRPr="00F52BD7" w:rsidRDefault="00F52BD7" w:rsidP="00F52BD7">
      <w:pPr>
        <w:widowControl w:val="0"/>
        <w:tabs>
          <w:tab w:val="left" w:pos="284"/>
        </w:tabs>
        <w:autoSpaceDE w:val="0"/>
        <w:autoSpaceDN w:val="0"/>
        <w:adjustRightInd w:val="0"/>
        <w:spacing w:after="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При наличии расхождений данной ведомости с проектом считать верными данные, приведенные в проекте.</w:t>
      </w:r>
    </w:p>
    <w:p w14:paraId="594382CE" w14:textId="77777777" w:rsidR="005A5866" w:rsidRPr="00F52BD7" w:rsidRDefault="005A5866" w:rsidP="00F52BD7">
      <w:pPr>
        <w:widowControl w:val="0"/>
        <w:autoSpaceDE w:val="0"/>
        <w:autoSpaceDN w:val="0"/>
        <w:spacing w:after="120" w:line="240" w:lineRule="auto"/>
        <w:ind w:left="1134" w:right="364"/>
        <w:jc w:val="both"/>
        <w:rPr>
          <w:rFonts w:ascii="Times New Roman" w:eastAsia="Times New Roman" w:hAnsi="Times New Roman" w:cs="Times New Roman"/>
          <w:color w:val="000000"/>
          <w:sz w:val="20"/>
          <w:szCs w:val="20"/>
          <w:highlight w:val="yellow"/>
        </w:rPr>
      </w:pPr>
    </w:p>
    <w:p w14:paraId="66ED6912" w14:textId="77777777" w:rsidR="00F52BD7" w:rsidRPr="00F52BD7" w:rsidRDefault="00F52BD7" w:rsidP="00F52BD7">
      <w:pPr>
        <w:widowControl w:val="0"/>
        <w:autoSpaceDE w:val="0"/>
        <w:autoSpaceDN w:val="0"/>
        <w:spacing w:after="120" w:line="240" w:lineRule="auto"/>
        <w:ind w:left="1134" w:right="364"/>
        <w:jc w:val="both"/>
        <w:rPr>
          <w:rFonts w:ascii="Times New Roman" w:eastAsia="Times New Roman" w:hAnsi="Times New Roman" w:cs="Times New Roman"/>
          <w:color w:val="000000"/>
          <w:sz w:val="20"/>
          <w:szCs w:val="20"/>
        </w:rPr>
      </w:pPr>
      <w:r w:rsidRPr="00675DA1">
        <w:rPr>
          <w:rFonts w:ascii="Times New Roman" w:eastAsia="Times New Roman" w:hAnsi="Times New Roman" w:cs="Times New Roman"/>
          <w:color w:val="000000"/>
          <w:sz w:val="20"/>
          <w:szCs w:val="20"/>
        </w:rPr>
        <w:t>В стоимость объекта долевого строительства не входят «чистовые» отделочные работы, чистовое покрытие пола, а также внутриквартирные двери.</w:t>
      </w:r>
    </w:p>
    <w:p w14:paraId="3CE4B580" w14:textId="5C426166" w:rsidR="00F52BD7" w:rsidRDefault="00F52BD7" w:rsidP="00F52BD7">
      <w:pPr>
        <w:widowControl w:val="0"/>
        <w:autoSpaceDE w:val="0"/>
        <w:autoSpaceDN w:val="0"/>
        <w:spacing w:after="120" w:line="240" w:lineRule="auto"/>
        <w:ind w:left="1134" w:right="364"/>
        <w:jc w:val="both"/>
        <w:rPr>
          <w:rFonts w:ascii="Times New Roman" w:eastAsia="Times New Roman" w:hAnsi="Times New Roman" w:cs="Times New Roman"/>
          <w:color w:val="000000"/>
          <w:sz w:val="20"/>
          <w:szCs w:val="20"/>
        </w:rPr>
      </w:pPr>
      <w:r w:rsidRPr="00F52BD7">
        <w:rPr>
          <w:rFonts w:ascii="Times New Roman" w:eastAsia="Times New Roman" w:hAnsi="Times New Roman" w:cs="Times New Roman"/>
          <w:color w:val="000000"/>
          <w:sz w:val="20"/>
          <w:szCs w:val="20"/>
        </w:rPr>
        <w:t xml:space="preserve">Работы на Объекте долевого строительства, не предусмотренные Приложением </w:t>
      </w:r>
      <w:r w:rsidR="00675DA1">
        <w:rPr>
          <w:rFonts w:ascii="Times New Roman" w:eastAsia="Times New Roman" w:hAnsi="Times New Roman" w:cs="Times New Roman"/>
          <w:color w:val="000000"/>
          <w:sz w:val="20"/>
          <w:szCs w:val="20"/>
        </w:rPr>
        <w:t xml:space="preserve">№ </w:t>
      </w:r>
      <w:r w:rsidRPr="00F52BD7">
        <w:rPr>
          <w:rFonts w:ascii="Times New Roman" w:eastAsia="Times New Roman" w:hAnsi="Times New Roman" w:cs="Times New Roman"/>
          <w:color w:val="000000"/>
          <w:sz w:val="20"/>
          <w:szCs w:val="20"/>
        </w:rPr>
        <w:t>3 к Договору, производятся Участником долевого строительства за свой счет, самостоятельно после подписания Акта приема-передачи Объекта долевого строительства от Застройщика Участнику долевого строительства</w:t>
      </w:r>
      <w:r w:rsidR="00675DA1">
        <w:rPr>
          <w:rFonts w:ascii="Times New Roman" w:eastAsia="Times New Roman" w:hAnsi="Times New Roman" w:cs="Times New Roman"/>
          <w:color w:val="000000"/>
          <w:sz w:val="20"/>
          <w:szCs w:val="20"/>
        </w:rPr>
        <w:t>.</w:t>
      </w:r>
    </w:p>
    <w:p w14:paraId="571CA06E" w14:textId="31E8C709" w:rsidR="005F5518" w:rsidRDefault="005F5518" w:rsidP="00F52BD7">
      <w:pPr>
        <w:widowControl w:val="0"/>
        <w:autoSpaceDE w:val="0"/>
        <w:autoSpaceDN w:val="0"/>
        <w:spacing w:after="120" w:line="240" w:lineRule="auto"/>
        <w:ind w:left="1134" w:right="364"/>
        <w:jc w:val="both"/>
        <w:rPr>
          <w:rFonts w:ascii="Times New Roman" w:eastAsia="Times New Roman" w:hAnsi="Times New Roman" w:cs="Times New Roman"/>
          <w:color w:val="000000"/>
          <w:sz w:val="20"/>
          <w:szCs w:val="20"/>
        </w:rPr>
      </w:pPr>
    </w:p>
    <w:p w14:paraId="4A2875B8" w14:textId="77777777" w:rsidR="00675DA1" w:rsidRPr="00F52BD7" w:rsidRDefault="00675DA1" w:rsidP="00F52BD7">
      <w:pPr>
        <w:widowControl w:val="0"/>
        <w:autoSpaceDE w:val="0"/>
        <w:autoSpaceDN w:val="0"/>
        <w:spacing w:after="120" w:line="240" w:lineRule="auto"/>
        <w:ind w:left="1134" w:right="364"/>
        <w:jc w:val="both"/>
        <w:rPr>
          <w:rFonts w:ascii="Times New Roman" w:eastAsia="Times New Roman" w:hAnsi="Times New Roman" w:cs="Times New Roman"/>
          <w:color w:val="000000"/>
          <w:sz w:val="20"/>
          <w:szCs w:val="20"/>
        </w:rPr>
      </w:pPr>
    </w:p>
    <w:p w14:paraId="2D13C0CC"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b/>
          <w:bCs/>
        </w:rPr>
      </w:pPr>
      <w:r w:rsidRPr="00F52BD7">
        <w:rPr>
          <w:rFonts w:ascii="Times New Roman" w:eastAsia="Times New Roman" w:hAnsi="Times New Roman" w:cs="Times New Roman"/>
          <w:b/>
          <w:bCs/>
        </w:rPr>
        <w:t>Застройщик                                                                                       Участник долевого строительства</w:t>
      </w:r>
    </w:p>
    <w:p w14:paraId="69D82F05" w14:textId="77777777"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pPr>
      <w:r w:rsidRPr="00F52BD7">
        <w:rPr>
          <w:rFonts w:ascii="Times New Roman" w:eastAsia="Times New Roman" w:hAnsi="Times New Roman" w:cs="Times New Roman"/>
        </w:rPr>
        <w:t xml:space="preserve">ООО Специализированный застройщик                                  </w:t>
      </w:r>
    </w:p>
    <w:p w14:paraId="6E3DC7A8" w14:textId="61B25D99" w:rsidR="00F52BD7" w:rsidRPr="00F52BD7" w:rsidRDefault="00F52BD7" w:rsidP="00F52BD7">
      <w:pPr>
        <w:widowControl w:val="0"/>
        <w:tabs>
          <w:tab w:val="left" w:pos="3949"/>
        </w:tabs>
        <w:autoSpaceDE w:val="0"/>
        <w:autoSpaceDN w:val="0"/>
        <w:spacing w:after="0" w:line="240" w:lineRule="auto"/>
        <w:ind w:left="1134" w:right="364"/>
        <w:outlineLvl w:val="1"/>
        <w:rPr>
          <w:rFonts w:ascii="Times New Roman" w:eastAsia="Times New Roman" w:hAnsi="Times New Roman" w:cs="Times New Roman"/>
        </w:rPr>
        <w:sectPr w:rsidR="00F52BD7" w:rsidRPr="00F52BD7" w:rsidSect="008B1B12">
          <w:footerReference w:type="default" r:id="rId9"/>
          <w:pgSz w:w="11920" w:h="16850"/>
          <w:pgMar w:top="567" w:right="357" w:bottom="567" w:left="0" w:header="567" w:footer="283" w:gutter="0"/>
          <w:cols w:space="720"/>
          <w:docGrid w:linePitch="299"/>
        </w:sectPr>
      </w:pPr>
      <w:r w:rsidRPr="00F52BD7">
        <w:rPr>
          <w:rFonts w:ascii="Times New Roman" w:eastAsia="Times New Roman" w:hAnsi="Times New Roman" w:cs="Times New Roman"/>
        </w:rPr>
        <w:t xml:space="preserve">«Равновесие»________________________/………………          </w:t>
      </w:r>
      <w:r>
        <w:rPr>
          <w:rFonts w:ascii="Times New Roman" w:eastAsia="Times New Roman" w:hAnsi="Times New Roman" w:cs="Times New Roman"/>
        </w:rPr>
        <w:t>______</w:t>
      </w:r>
      <w:r w:rsidRPr="00F52BD7">
        <w:rPr>
          <w:rFonts w:ascii="Times New Roman" w:eastAsia="Times New Roman" w:hAnsi="Times New Roman" w:cs="Times New Roman"/>
        </w:rPr>
        <w:t>___________________/…</w:t>
      </w:r>
      <w:r w:rsidR="00284767">
        <w:rPr>
          <w:rFonts w:ascii="Times New Roman" w:eastAsia="Times New Roman" w:hAnsi="Times New Roman" w:cs="Times New Roman"/>
        </w:rPr>
        <w:t>…..</w:t>
      </w:r>
    </w:p>
    <w:p w14:paraId="24488A71" w14:textId="5F003B99" w:rsidR="00284767" w:rsidRPr="00284767" w:rsidRDefault="00284767" w:rsidP="00284767">
      <w:pPr>
        <w:tabs>
          <w:tab w:val="left" w:pos="2784"/>
        </w:tabs>
      </w:pPr>
    </w:p>
    <w:sectPr w:rsidR="00284767" w:rsidRPr="002847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A229" w14:textId="77777777" w:rsidR="00016EFB" w:rsidRDefault="00016EFB" w:rsidP="00F52BD7">
      <w:pPr>
        <w:spacing w:after="0" w:line="240" w:lineRule="auto"/>
      </w:pPr>
      <w:r>
        <w:separator/>
      </w:r>
    </w:p>
  </w:endnote>
  <w:endnote w:type="continuationSeparator" w:id="0">
    <w:p w14:paraId="32C32D7E" w14:textId="77777777" w:rsidR="00016EFB" w:rsidRDefault="00016EFB" w:rsidP="00F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2563"/>
      <w:docPartObj>
        <w:docPartGallery w:val="Page Numbers (Bottom of Page)"/>
        <w:docPartUnique/>
      </w:docPartObj>
    </w:sdtPr>
    <w:sdtContent>
      <w:p w14:paraId="7F059B5C" w14:textId="0F376206" w:rsidR="00F52BD7" w:rsidRDefault="00F52BD7">
        <w:pPr>
          <w:pStyle w:val="a9"/>
          <w:jc w:val="center"/>
        </w:pPr>
        <w:r>
          <w:fldChar w:fldCharType="begin"/>
        </w:r>
        <w:r>
          <w:instrText>PAGE   \* MERGEFORMAT</w:instrText>
        </w:r>
        <w:r>
          <w:fldChar w:fldCharType="separate"/>
        </w:r>
        <w:r>
          <w:t>2</w:t>
        </w:r>
        <w:r>
          <w:fldChar w:fldCharType="end"/>
        </w:r>
      </w:p>
    </w:sdtContent>
  </w:sdt>
  <w:p w14:paraId="565BFC7F" w14:textId="77777777" w:rsidR="00F52BD7" w:rsidRDefault="00F52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989F" w14:textId="77777777" w:rsidR="00016EFB" w:rsidRDefault="00016EFB" w:rsidP="00F52BD7">
      <w:pPr>
        <w:spacing w:after="0" w:line="240" w:lineRule="auto"/>
      </w:pPr>
      <w:r>
        <w:separator/>
      </w:r>
    </w:p>
  </w:footnote>
  <w:footnote w:type="continuationSeparator" w:id="0">
    <w:p w14:paraId="2CD0F7A8" w14:textId="77777777" w:rsidR="00016EFB" w:rsidRDefault="00016EFB" w:rsidP="00F52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FA"/>
    <w:multiLevelType w:val="hybridMultilevel"/>
    <w:tmpl w:val="30023F36"/>
    <w:lvl w:ilvl="0" w:tplc="CE2C1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42A1A"/>
    <w:multiLevelType w:val="multilevel"/>
    <w:tmpl w:val="AAA867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01F92"/>
    <w:multiLevelType w:val="hybridMultilevel"/>
    <w:tmpl w:val="9168AFE6"/>
    <w:lvl w:ilvl="0" w:tplc="932EBEFA">
      <w:numFmt w:val="bullet"/>
      <w:lvlText w:val="-"/>
      <w:lvlJc w:val="left"/>
      <w:pPr>
        <w:ind w:left="1114" w:hanging="190"/>
      </w:pPr>
      <w:rPr>
        <w:rFonts w:ascii="Times New Roman" w:eastAsia="Times New Roman" w:hAnsi="Times New Roman" w:cs="Times New Roman" w:hint="default"/>
        <w:b w:val="0"/>
        <w:bCs w:val="0"/>
        <w:i w:val="0"/>
        <w:iCs w:val="0"/>
        <w:w w:val="99"/>
        <w:sz w:val="18"/>
        <w:szCs w:val="18"/>
        <w:lang w:val="ru-RU" w:eastAsia="en-US" w:bidi="ar-SA"/>
      </w:rPr>
    </w:lvl>
    <w:lvl w:ilvl="1" w:tplc="334A2CCE">
      <w:numFmt w:val="bullet"/>
      <w:lvlText w:val="•"/>
      <w:lvlJc w:val="left"/>
      <w:pPr>
        <w:ind w:left="2163" w:hanging="190"/>
      </w:pPr>
      <w:rPr>
        <w:rFonts w:hint="default"/>
        <w:lang w:val="ru-RU" w:eastAsia="en-US" w:bidi="ar-SA"/>
      </w:rPr>
    </w:lvl>
    <w:lvl w:ilvl="2" w:tplc="43A0B7B2">
      <w:numFmt w:val="bullet"/>
      <w:lvlText w:val="•"/>
      <w:lvlJc w:val="left"/>
      <w:pPr>
        <w:ind w:left="3206" w:hanging="190"/>
      </w:pPr>
      <w:rPr>
        <w:rFonts w:hint="default"/>
        <w:lang w:val="ru-RU" w:eastAsia="en-US" w:bidi="ar-SA"/>
      </w:rPr>
    </w:lvl>
    <w:lvl w:ilvl="3" w:tplc="A2087CB6">
      <w:numFmt w:val="bullet"/>
      <w:lvlText w:val="•"/>
      <w:lvlJc w:val="left"/>
      <w:pPr>
        <w:ind w:left="4249" w:hanging="190"/>
      </w:pPr>
      <w:rPr>
        <w:rFonts w:hint="default"/>
        <w:lang w:val="ru-RU" w:eastAsia="en-US" w:bidi="ar-SA"/>
      </w:rPr>
    </w:lvl>
    <w:lvl w:ilvl="4" w:tplc="D0888A10">
      <w:numFmt w:val="bullet"/>
      <w:lvlText w:val="•"/>
      <w:lvlJc w:val="left"/>
      <w:pPr>
        <w:ind w:left="5292" w:hanging="190"/>
      </w:pPr>
      <w:rPr>
        <w:rFonts w:hint="default"/>
        <w:lang w:val="ru-RU" w:eastAsia="en-US" w:bidi="ar-SA"/>
      </w:rPr>
    </w:lvl>
    <w:lvl w:ilvl="5" w:tplc="F43C34B8">
      <w:numFmt w:val="bullet"/>
      <w:lvlText w:val="•"/>
      <w:lvlJc w:val="left"/>
      <w:pPr>
        <w:ind w:left="6335" w:hanging="190"/>
      </w:pPr>
      <w:rPr>
        <w:rFonts w:hint="default"/>
        <w:lang w:val="ru-RU" w:eastAsia="en-US" w:bidi="ar-SA"/>
      </w:rPr>
    </w:lvl>
    <w:lvl w:ilvl="6" w:tplc="D778A18C">
      <w:numFmt w:val="bullet"/>
      <w:lvlText w:val="•"/>
      <w:lvlJc w:val="left"/>
      <w:pPr>
        <w:ind w:left="7378" w:hanging="190"/>
      </w:pPr>
      <w:rPr>
        <w:rFonts w:hint="default"/>
        <w:lang w:val="ru-RU" w:eastAsia="en-US" w:bidi="ar-SA"/>
      </w:rPr>
    </w:lvl>
    <w:lvl w:ilvl="7" w:tplc="2996DC58">
      <w:numFmt w:val="bullet"/>
      <w:lvlText w:val="•"/>
      <w:lvlJc w:val="left"/>
      <w:pPr>
        <w:ind w:left="8421" w:hanging="190"/>
      </w:pPr>
      <w:rPr>
        <w:rFonts w:hint="default"/>
        <w:lang w:val="ru-RU" w:eastAsia="en-US" w:bidi="ar-SA"/>
      </w:rPr>
    </w:lvl>
    <w:lvl w:ilvl="8" w:tplc="94EA6112">
      <w:numFmt w:val="bullet"/>
      <w:lvlText w:val="•"/>
      <w:lvlJc w:val="left"/>
      <w:pPr>
        <w:ind w:left="9464" w:hanging="190"/>
      </w:pPr>
      <w:rPr>
        <w:rFonts w:hint="default"/>
        <w:lang w:val="ru-RU" w:eastAsia="en-US" w:bidi="ar-SA"/>
      </w:rPr>
    </w:lvl>
  </w:abstractNum>
  <w:abstractNum w:abstractNumId="3" w15:restartNumberingAfterBreak="0">
    <w:nsid w:val="109E3E2A"/>
    <w:multiLevelType w:val="hybridMultilevel"/>
    <w:tmpl w:val="160406DA"/>
    <w:lvl w:ilvl="0" w:tplc="2A4859BE">
      <w:numFmt w:val="bullet"/>
      <w:lvlText w:val="-"/>
      <w:lvlJc w:val="left"/>
      <w:pPr>
        <w:ind w:left="1219" w:hanging="106"/>
      </w:pPr>
      <w:rPr>
        <w:rFonts w:ascii="Times New Roman" w:eastAsia="Times New Roman" w:hAnsi="Times New Roman" w:cs="Times New Roman" w:hint="default"/>
        <w:b w:val="0"/>
        <w:bCs w:val="0"/>
        <w:i w:val="0"/>
        <w:iCs w:val="0"/>
        <w:w w:val="99"/>
        <w:sz w:val="18"/>
        <w:szCs w:val="18"/>
        <w:lang w:val="ru-RU" w:eastAsia="en-US" w:bidi="ar-SA"/>
      </w:rPr>
    </w:lvl>
    <w:lvl w:ilvl="1" w:tplc="46FE158C">
      <w:numFmt w:val="bullet"/>
      <w:lvlText w:val="•"/>
      <w:lvlJc w:val="left"/>
      <w:pPr>
        <w:ind w:left="2253" w:hanging="106"/>
      </w:pPr>
      <w:rPr>
        <w:rFonts w:hint="default"/>
        <w:lang w:val="ru-RU" w:eastAsia="en-US" w:bidi="ar-SA"/>
      </w:rPr>
    </w:lvl>
    <w:lvl w:ilvl="2" w:tplc="0C1CF436">
      <w:numFmt w:val="bullet"/>
      <w:lvlText w:val="•"/>
      <w:lvlJc w:val="left"/>
      <w:pPr>
        <w:ind w:left="3286" w:hanging="106"/>
      </w:pPr>
      <w:rPr>
        <w:rFonts w:hint="default"/>
        <w:lang w:val="ru-RU" w:eastAsia="en-US" w:bidi="ar-SA"/>
      </w:rPr>
    </w:lvl>
    <w:lvl w:ilvl="3" w:tplc="7DD2513A">
      <w:numFmt w:val="bullet"/>
      <w:lvlText w:val="•"/>
      <w:lvlJc w:val="left"/>
      <w:pPr>
        <w:ind w:left="4319" w:hanging="106"/>
      </w:pPr>
      <w:rPr>
        <w:rFonts w:hint="default"/>
        <w:lang w:val="ru-RU" w:eastAsia="en-US" w:bidi="ar-SA"/>
      </w:rPr>
    </w:lvl>
    <w:lvl w:ilvl="4" w:tplc="870EC77E">
      <w:numFmt w:val="bullet"/>
      <w:lvlText w:val="•"/>
      <w:lvlJc w:val="left"/>
      <w:pPr>
        <w:ind w:left="5352" w:hanging="106"/>
      </w:pPr>
      <w:rPr>
        <w:rFonts w:hint="default"/>
        <w:lang w:val="ru-RU" w:eastAsia="en-US" w:bidi="ar-SA"/>
      </w:rPr>
    </w:lvl>
    <w:lvl w:ilvl="5" w:tplc="A5BA5034">
      <w:numFmt w:val="bullet"/>
      <w:lvlText w:val="•"/>
      <w:lvlJc w:val="left"/>
      <w:pPr>
        <w:ind w:left="6385" w:hanging="106"/>
      </w:pPr>
      <w:rPr>
        <w:rFonts w:hint="default"/>
        <w:lang w:val="ru-RU" w:eastAsia="en-US" w:bidi="ar-SA"/>
      </w:rPr>
    </w:lvl>
    <w:lvl w:ilvl="6" w:tplc="36B89C5A">
      <w:numFmt w:val="bullet"/>
      <w:lvlText w:val="•"/>
      <w:lvlJc w:val="left"/>
      <w:pPr>
        <w:ind w:left="7418" w:hanging="106"/>
      </w:pPr>
      <w:rPr>
        <w:rFonts w:hint="default"/>
        <w:lang w:val="ru-RU" w:eastAsia="en-US" w:bidi="ar-SA"/>
      </w:rPr>
    </w:lvl>
    <w:lvl w:ilvl="7" w:tplc="BB3C8CB8">
      <w:numFmt w:val="bullet"/>
      <w:lvlText w:val="•"/>
      <w:lvlJc w:val="left"/>
      <w:pPr>
        <w:ind w:left="8451" w:hanging="106"/>
      </w:pPr>
      <w:rPr>
        <w:rFonts w:hint="default"/>
        <w:lang w:val="ru-RU" w:eastAsia="en-US" w:bidi="ar-SA"/>
      </w:rPr>
    </w:lvl>
    <w:lvl w:ilvl="8" w:tplc="D5549A62">
      <w:numFmt w:val="bullet"/>
      <w:lvlText w:val="•"/>
      <w:lvlJc w:val="left"/>
      <w:pPr>
        <w:ind w:left="9484" w:hanging="106"/>
      </w:pPr>
      <w:rPr>
        <w:rFonts w:hint="default"/>
        <w:lang w:val="ru-RU" w:eastAsia="en-US" w:bidi="ar-SA"/>
      </w:rPr>
    </w:lvl>
  </w:abstractNum>
  <w:abstractNum w:abstractNumId="4" w15:restartNumberingAfterBreak="0">
    <w:nsid w:val="11B167DB"/>
    <w:multiLevelType w:val="hybridMultilevel"/>
    <w:tmpl w:val="21586E5A"/>
    <w:lvl w:ilvl="0" w:tplc="0A2E0674">
      <w:start w:val="1"/>
      <w:numFmt w:val="decimal"/>
      <w:lvlText w:val="%1."/>
      <w:lvlJc w:val="left"/>
      <w:pPr>
        <w:ind w:left="2107" w:hanging="360"/>
      </w:pPr>
      <w:rPr>
        <w:rFonts w:ascii="Times New Roman" w:eastAsia="Times New Roman" w:hAnsi="Times New Roman" w:cs="Times New Roman" w:hint="default"/>
        <w:b w:val="0"/>
        <w:bCs w:val="0"/>
        <w:i w:val="0"/>
        <w:iCs w:val="0"/>
        <w:spacing w:val="0"/>
        <w:w w:val="100"/>
        <w:sz w:val="18"/>
        <w:szCs w:val="18"/>
        <w:lang w:val="ru-RU" w:eastAsia="en-US" w:bidi="ar-SA"/>
      </w:rPr>
    </w:lvl>
    <w:lvl w:ilvl="1" w:tplc="E6D05158">
      <w:numFmt w:val="bullet"/>
      <w:lvlText w:val="•"/>
      <w:lvlJc w:val="left"/>
      <w:pPr>
        <w:ind w:left="3045" w:hanging="360"/>
      </w:pPr>
      <w:rPr>
        <w:rFonts w:hint="default"/>
        <w:lang w:val="ru-RU" w:eastAsia="en-US" w:bidi="ar-SA"/>
      </w:rPr>
    </w:lvl>
    <w:lvl w:ilvl="2" w:tplc="F8BCCFA4">
      <w:numFmt w:val="bullet"/>
      <w:lvlText w:val="•"/>
      <w:lvlJc w:val="left"/>
      <w:pPr>
        <w:ind w:left="3990" w:hanging="360"/>
      </w:pPr>
      <w:rPr>
        <w:rFonts w:hint="default"/>
        <w:lang w:val="ru-RU" w:eastAsia="en-US" w:bidi="ar-SA"/>
      </w:rPr>
    </w:lvl>
    <w:lvl w:ilvl="3" w:tplc="7CEE3AB2">
      <w:numFmt w:val="bullet"/>
      <w:lvlText w:val="•"/>
      <w:lvlJc w:val="left"/>
      <w:pPr>
        <w:ind w:left="4935" w:hanging="360"/>
      </w:pPr>
      <w:rPr>
        <w:rFonts w:hint="default"/>
        <w:lang w:val="ru-RU" w:eastAsia="en-US" w:bidi="ar-SA"/>
      </w:rPr>
    </w:lvl>
    <w:lvl w:ilvl="4" w:tplc="14B0F428">
      <w:numFmt w:val="bullet"/>
      <w:lvlText w:val="•"/>
      <w:lvlJc w:val="left"/>
      <w:pPr>
        <w:ind w:left="5880" w:hanging="360"/>
      </w:pPr>
      <w:rPr>
        <w:rFonts w:hint="default"/>
        <w:lang w:val="ru-RU" w:eastAsia="en-US" w:bidi="ar-SA"/>
      </w:rPr>
    </w:lvl>
    <w:lvl w:ilvl="5" w:tplc="67328156">
      <w:numFmt w:val="bullet"/>
      <w:lvlText w:val="•"/>
      <w:lvlJc w:val="left"/>
      <w:pPr>
        <w:ind w:left="6825" w:hanging="360"/>
      </w:pPr>
      <w:rPr>
        <w:rFonts w:hint="default"/>
        <w:lang w:val="ru-RU" w:eastAsia="en-US" w:bidi="ar-SA"/>
      </w:rPr>
    </w:lvl>
    <w:lvl w:ilvl="6" w:tplc="6526F508">
      <w:numFmt w:val="bullet"/>
      <w:lvlText w:val="•"/>
      <w:lvlJc w:val="left"/>
      <w:pPr>
        <w:ind w:left="7770" w:hanging="360"/>
      </w:pPr>
      <w:rPr>
        <w:rFonts w:hint="default"/>
        <w:lang w:val="ru-RU" w:eastAsia="en-US" w:bidi="ar-SA"/>
      </w:rPr>
    </w:lvl>
    <w:lvl w:ilvl="7" w:tplc="F9C0F2B0">
      <w:numFmt w:val="bullet"/>
      <w:lvlText w:val="•"/>
      <w:lvlJc w:val="left"/>
      <w:pPr>
        <w:ind w:left="8715" w:hanging="360"/>
      </w:pPr>
      <w:rPr>
        <w:rFonts w:hint="default"/>
        <w:lang w:val="ru-RU" w:eastAsia="en-US" w:bidi="ar-SA"/>
      </w:rPr>
    </w:lvl>
    <w:lvl w:ilvl="8" w:tplc="CB286EEC">
      <w:numFmt w:val="bullet"/>
      <w:lvlText w:val="•"/>
      <w:lvlJc w:val="left"/>
      <w:pPr>
        <w:ind w:left="9660" w:hanging="360"/>
      </w:pPr>
      <w:rPr>
        <w:rFonts w:hint="default"/>
        <w:lang w:val="ru-RU" w:eastAsia="en-US" w:bidi="ar-SA"/>
      </w:rPr>
    </w:lvl>
  </w:abstractNum>
  <w:abstractNum w:abstractNumId="5" w15:restartNumberingAfterBreak="0">
    <w:nsid w:val="14EC6701"/>
    <w:multiLevelType w:val="multilevel"/>
    <w:tmpl w:val="92F412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23BED"/>
    <w:multiLevelType w:val="hybridMultilevel"/>
    <w:tmpl w:val="C44403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CF719C"/>
    <w:multiLevelType w:val="hybridMultilevel"/>
    <w:tmpl w:val="9C7CD538"/>
    <w:lvl w:ilvl="0" w:tplc="4E92BC68">
      <w:numFmt w:val="bullet"/>
      <w:lvlText w:val="-"/>
      <w:lvlJc w:val="left"/>
      <w:pPr>
        <w:ind w:left="1114" w:hanging="106"/>
      </w:pPr>
      <w:rPr>
        <w:rFonts w:ascii="Times New Roman" w:eastAsia="Times New Roman" w:hAnsi="Times New Roman" w:cs="Times New Roman" w:hint="default"/>
        <w:b w:val="0"/>
        <w:bCs w:val="0"/>
        <w:i w:val="0"/>
        <w:iCs w:val="0"/>
        <w:w w:val="99"/>
        <w:sz w:val="18"/>
        <w:szCs w:val="18"/>
        <w:lang w:val="ru-RU" w:eastAsia="en-US" w:bidi="ar-SA"/>
      </w:rPr>
    </w:lvl>
    <w:lvl w:ilvl="1" w:tplc="5A34F9C0">
      <w:numFmt w:val="bullet"/>
      <w:lvlText w:val="•"/>
      <w:lvlJc w:val="left"/>
      <w:pPr>
        <w:ind w:left="2163" w:hanging="106"/>
      </w:pPr>
      <w:rPr>
        <w:rFonts w:hint="default"/>
        <w:lang w:val="ru-RU" w:eastAsia="en-US" w:bidi="ar-SA"/>
      </w:rPr>
    </w:lvl>
    <w:lvl w:ilvl="2" w:tplc="DDEC4212">
      <w:numFmt w:val="bullet"/>
      <w:lvlText w:val="•"/>
      <w:lvlJc w:val="left"/>
      <w:pPr>
        <w:ind w:left="3206" w:hanging="106"/>
      </w:pPr>
      <w:rPr>
        <w:rFonts w:hint="default"/>
        <w:lang w:val="ru-RU" w:eastAsia="en-US" w:bidi="ar-SA"/>
      </w:rPr>
    </w:lvl>
    <w:lvl w:ilvl="3" w:tplc="231EA2E0">
      <w:numFmt w:val="bullet"/>
      <w:lvlText w:val="•"/>
      <w:lvlJc w:val="left"/>
      <w:pPr>
        <w:ind w:left="4249" w:hanging="106"/>
      </w:pPr>
      <w:rPr>
        <w:rFonts w:hint="default"/>
        <w:lang w:val="ru-RU" w:eastAsia="en-US" w:bidi="ar-SA"/>
      </w:rPr>
    </w:lvl>
    <w:lvl w:ilvl="4" w:tplc="0088A77E">
      <w:numFmt w:val="bullet"/>
      <w:lvlText w:val="•"/>
      <w:lvlJc w:val="left"/>
      <w:pPr>
        <w:ind w:left="5292" w:hanging="106"/>
      </w:pPr>
      <w:rPr>
        <w:rFonts w:hint="default"/>
        <w:lang w:val="ru-RU" w:eastAsia="en-US" w:bidi="ar-SA"/>
      </w:rPr>
    </w:lvl>
    <w:lvl w:ilvl="5" w:tplc="2800FD80">
      <w:numFmt w:val="bullet"/>
      <w:lvlText w:val="•"/>
      <w:lvlJc w:val="left"/>
      <w:pPr>
        <w:ind w:left="6335" w:hanging="106"/>
      </w:pPr>
      <w:rPr>
        <w:rFonts w:hint="default"/>
        <w:lang w:val="ru-RU" w:eastAsia="en-US" w:bidi="ar-SA"/>
      </w:rPr>
    </w:lvl>
    <w:lvl w:ilvl="6" w:tplc="E3EA29DA">
      <w:numFmt w:val="bullet"/>
      <w:lvlText w:val="•"/>
      <w:lvlJc w:val="left"/>
      <w:pPr>
        <w:ind w:left="7378" w:hanging="106"/>
      </w:pPr>
      <w:rPr>
        <w:rFonts w:hint="default"/>
        <w:lang w:val="ru-RU" w:eastAsia="en-US" w:bidi="ar-SA"/>
      </w:rPr>
    </w:lvl>
    <w:lvl w:ilvl="7" w:tplc="02DE4BB2">
      <w:numFmt w:val="bullet"/>
      <w:lvlText w:val="•"/>
      <w:lvlJc w:val="left"/>
      <w:pPr>
        <w:ind w:left="8421" w:hanging="106"/>
      </w:pPr>
      <w:rPr>
        <w:rFonts w:hint="default"/>
        <w:lang w:val="ru-RU" w:eastAsia="en-US" w:bidi="ar-SA"/>
      </w:rPr>
    </w:lvl>
    <w:lvl w:ilvl="8" w:tplc="7E34F9A2">
      <w:numFmt w:val="bullet"/>
      <w:lvlText w:val="•"/>
      <w:lvlJc w:val="left"/>
      <w:pPr>
        <w:ind w:left="9464" w:hanging="106"/>
      </w:pPr>
      <w:rPr>
        <w:rFonts w:hint="default"/>
        <w:lang w:val="ru-RU" w:eastAsia="en-US" w:bidi="ar-SA"/>
      </w:rPr>
    </w:lvl>
  </w:abstractNum>
  <w:abstractNum w:abstractNumId="8" w15:restartNumberingAfterBreak="0">
    <w:nsid w:val="32CC00B9"/>
    <w:multiLevelType w:val="multilevel"/>
    <w:tmpl w:val="6C56B41E"/>
    <w:lvl w:ilvl="0">
      <w:start w:val="1"/>
      <w:numFmt w:val="decimal"/>
      <w:lvlText w:val="%1."/>
      <w:lvlJc w:val="left"/>
      <w:pPr>
        <w:ind w:left="11060" w:hanging="428"/>
        <w:jc w:val="right"/>
      </w:pPr>
      <w:rPr>
        <w:rFonts w:hint="default"/>
        <w:b/>
        <w:bCs w:val="0"/>
        <w:spacing w:val="-2"/>
        <w:w w:val="100"/>
        <w:lang w:val="ru-RU" w:eastAsia="en-US" w:bidi="ar-SA"/>
      </w:rPr>
    </w:lvl>
    <w:lvl w:ilvl="1">
      <w:start w:val="1"/>
      <w:numFmt w:val="decimal"/>
      <w:lvlText w:val="%1.%2."/>
      <w:lvlJc w:val="left"/>
      <w:pPr>
        <w:ind w:left="1541" w:hanging="428"/>
      </w:pPr>
      <w:rPr>
        <w:rFonts w:hint="default"/>
        <w:spacing w:val="-2"/>
        <w:w w:val="100"/>
        <w:lang w:val="ru-RU" w:eastAsia="en-US" w:bidi="ar-SA"/>
      </w:rPr>
    </w:lvl>
    <w:lvl w:ilvl="2">
      <w:start w:val="1"/>
      <w:numFmt w:val="decimal"/>
      <w:lvlText w:val="%1.%2.%3."/>
      <w:lvlJc w:val="left"/>
      <w:pPr>
        <w:ind w:left="1114" w:hanging="567"/>
      </w:pPr>
      <w:rPr>
        <w:rFonts w:hint="default"/>
        <w:i w:val="0"/>
        <w:iCs/>
        <w:spacing w:val="-2"/>
        <w:w w:val="100"/>
        <w:lang w:val="ru-RU" w:eastAsia="en-US" w:bidi="ar-SA"/>
      </w:rPr>
    </w:lvl>
    <w:lvl w:ilvl="3">
      <w:numFmt w:val="bullet"/>
      <w:lvlText w:val="–"/>
      <w:lvlJc w:val="left"/>
      <w:pPr>
        <w:ind w:left="1114" w:hanging="567"/>
      </w:pPr>
      <w:rPr>
        <w:rFonts w:ascii="Times New Roman" w:eastAsia="Times New Roman" w:hAnsi="Times New Roman" w:cs="Times New Roman" w:hint="default"/>
        <w:b w:val="0"/>
        <w:bCs w:val="0"/>
        <w:i w:val="0"/>
        <w:iCs w:val="0"/>
        <w:w w:val="100"/>
        <w:sz w:val="18"/>
        <w:szCs w:val="18"/>
        <w:lang w:val="ru-RU" w:eastAsia="en-US" w:bidi="ar-SA"/>
      </w:rPr>
    </w:lvl>
    <w:lvl w:ilvl="4">
      <w:numFmt w:val="bullet"/>
      <w:lvlText w:val="•"/>
      <w:lvlJc w:val="left"/>
      <w:pPr>
        <w:ind w:left="6727" w:hanging="567"/>
      </w:pPr>
      <w:rPr>
        <w:rFonts w:hint="default"/>
        <w:lang w:val="ru-RU" w:eastAsia="en-US" w:bidi="ar-SA"/>
      </w:rPr>
    </w:lvl>
    <w:lvl w:ilvl="5">
      <w:numFmt w:val="bullet"/>
      <w:lvlText w:val="•"/>
      <w:lvlJc w:val="left"/>
      <w:pPr>
        <w:ind w:left="7531" w:hanging="567"/>
      </w:pPr>
      <w:rPr>
        <w:rFonts w:hint="default"/>
        <w:lang w:val="ru-RU" w:eastAsia="en-US" w:bidi="ar-SA"/>
      </w:rPr>
    </w:lvl>
    <w:lvl w:ilvl="6">
      <w:numFmt w:val="bullet"/>
      <w:lvlText w:val="•"/>
      <w:lvlJc w:val="left"/>
      <w:pPr>
        <w:ind w:left="8335" w:hanging="567"/>
      </w:pPr>
      <w:rPr>
        <w:rFonts w:hint="default"/>
        <w:lang w:val="ru-RU" w:eastAsia="en-US" w:bidi="ar-SA"/>
      </w:rPr>
    </w:lvl>
    <w:lvl w:ilvl="7">
      <w:numFmt w:val="bullet"/>
      <w:lvlText w:val="•"/>
      <w:lvlJc w:val="left"/>
      <w:pPr>
        <w:ind w:left="9139" w:hanging="567"/>
      </w:pPr>
      <w:rPr>
        <w:rFonts w:hint="default"/>
        <w:lang w:val="ru-RU" w:eastAsia="en-US" w:bidi="ar-SA"/>
      </w:rPr>
    </w:lvl>
    <w:lvl w:ilvl="8">
      <w:numFmt w:val="bullet"/>
      <w:lvlText w:val="•"/>
      <w:lvlJc w:val="left"/>
      <w:pPr>
        <w:ind w:left="9943" w:hanging="567"/>
      </w:pPr>
      <w:rPr>
        <w:rFonts w:hint="default"/>
        <w:lang w:val="ru-RU" w:eastAsia="en-US" w:bidi="ar-SA"/>
      </w:rPr>
    </w:lvl>
  </w:abstractNum>
  <w:abstractNum w:abstractNumId="9" w15:restartNumberingAfterBreak="0">
    <w:nsid w:val="35C506CB"/>
    <w:multiLevelType w:val="multilevel"/>
    <w:tmpl w:val="0498A548"/>
    <w:lvl w:ilvl="0">
      <w:start w:val="6"/>
      <w:numFmt w:val="decimal"/>
      <w:lvlText w:val="%1."/>
      <w:lvlJc w:val="left"/>
      <w:pPr>
        <w:tabs>
          <w:tab w:val="num" w:pos="435"/>
        </w:tabs>
        <w:ind w:left="435" w:hanging="435"/>
      </w:pPr>
      <w:rPr>
        <w:rFonts w:hint="default"/>
      </w:rPr>
    </w:lvl>
    <w:lvl w:ilvl="1">
      <w:start w:val="1"/>
      <w:numFmt w:val="decimal"/>
      <w:lvlText w:val="6.%2."/>
      <w:lvlJc w:val="left"/>
      <w:pPr>
        <w:tabs>
          <w:tab w:val="num" w:pos="1428"/>
        </w:tabs>
        <w:ind w:left="142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0" w15:restartNumberingAfterBreak="0">
    <w:nsid w:val="39A10CEF"/>
    <w:multiLevelType w:val="multilevel"/>
    <w:tmpl w:val="5E84451E"/>
    <w:lvl w:ilvl="0">
      <w:start w:val="2"/>
      <w:numFmt w:val="decimal"/>
      <w:lvlText w:val="%1"/>
      <w:lvlJc w:val="left"/>
      <w:pPr>
        <w:ind w:left="1114" w:hanging="428"/>
      </w:pPr>
      <w:rPr>
        <w:rFonts w:hint="default"/>
        <w:lang w:val="ru-RU" w:eastAsia="en-US" w:bidi="ar-SA"/>
      </w:rPr>
    </w:lvl>
    <w:lvl w:ilvl="1">
      <w:start w:val="1"/>
      <w:numFmt w:val="decimal"/>
      <w:lvlText w:val="%1.%2"/>
      <w:lvlJc w:val="left"/>
      <w:pPr>
        <w:ind w:left="1114" w:hanging="428"/>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14" w:hanging="610"/>
      </w:pPr>
      <w:rPr>
        <w:rFonts w:ascii="Times New Roman" w:eastAsia="Times New Roman" w:hAnsi="Times New Roman" w:cs="Times New Roman" w:hint="default"/>
        <w:b w:val="0"/>
        <w:bCs w:val="0"/>
        <w:i w:val="0"/>
        <w:iCs w:val="0"/>
        <w:spacing w:val="-2"/>
        <w:w w:val="100"/>
        <w:sz w:val="24"/>
        <w:szCs w:val="24"/>
        <w:lang w:val="ru-RU" w:eastAsia="en-US" w:bidi="ar-SA"/>
      </w:rPr>
    </w:lvl>
    <w:lvl w:ilvl="3">
      <w:numFmt w:val="bullet"/>
      <w:lvlText w:val="•"/>
      <w:lvlJc w:val="left"/>
      <w:pPr>
        <w:ind w:left="4249" w:hanging="610"/>
      </w:pPr>
      <w:rPr>
        <w:rFonts w:hint="default"/>
        <w:lang w:val="ru-RU" w:eastAsia="en-US" w:bidi="ar-SA"/>
      </w:rPr>
    </w:lvl>
    <w:lvl w:ilvl="4">
      <w:numFmt w:val="bullet"/>
      <w:lvlText w:val="•"/>
      <w:lvlJc w:val="left"/>
      <w:pPr>
        <w:ind w:left="5292" w:hanging="610"/>
      </w:pPr>
      <w:rPr>
        <w:rFonts w:hint="default"/>
        <w:lang w:val="ru-RU" w:eastAsia="en-US" w:bidi="ar-SA"/>
      </w:rPr>
    </w:lvl>
    <w:lvl w:ilvl="5">
      <w:numFmt w:val="bullet"/>
      <w:lvlText w:val="•"/>
      <w:lvlJc w:val="left"/>
      <w:pPr>
        <w:ind w:left="6335" w:hanging="610"/>
      </w:pPr>
      <w:rPr>
        <w:rFonts w:hint="default"/>
        <w:lang w:val="ru-RU" w:eastAsia="en-US" w:bidi="ar-SA"/>
      </w:rPr>
    </w:lvl>
    <w:lvl w:ilvl="6">
      <w:numFmt w:val="bullet"/>
      <w:lvlText w:val="•"/>
      <w:lvlJc w:val="left"/>
      <w:pPr>
        <w:ind w:left="7378" w:hanging="610"/>
      </w:pPr>
      <w:rPr>
        <w:rFonts w:hint="default"/>
        <w:lang w:val="ru-RU" w:eastAsia="en-US" w:bidi="ar-SA"/>
      </w:rPr>
    </w:lvl>
    <w:lvl w:ilvl="7">
      <w:numFmt w:val="bullet"/>
      <w:lvlText w:val="•"/>
      <w:lvlJc w:val="left"/>
      <w:pPr>
        <w:ind w:left="8421" w:hanging="610"/>
      </w:pPr>
      <w:rPr>
        <w:rFonts w:hint="default"/>
        <w:lang w:val="ru-RU" w:eastAsia="en-US" w:bidi="ar-SA"/>
      </w:rPr>
    </w:lvl>
    <w:lvl w:ilvl="8">
      <w:numFmt w:val="bullet"/>
      <w:lvlText w:val="•"/>
      <w:lvlJc w:val="left"/>
      <w:pPr>
        <w:ind w:left="9464" w:hanging="610"/>
      </w:pPr>
      <w:rPr>
        <w:rFonts w:hint="default"/>
        <w:lang w:val="ru-RU" w:eastAsia="en-US" w:bidi="ar-SA"/>
      </w:rPr>
    </w:lvl>
  </w:abstractNum>
  <w:abstractNum w:abstractNumId="11" w15:restartNumberingAfterBreak="0">
    <w:nsid w:val="3DD4275D"/>
    <w:multiLevelType w:val="hybridMultilevel"/>
    <w:tmpl w:val="934EC2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1708A0"/>
    <w:multiLevelType w:val="multilevel"/>
    <w:tmpl w:val="756E8372"/>
    <w:lvl w:ilvl="0">
      <w:start w:val="2"/>
      <w:numFmt w:val="decimal"/>
      <w:lvlText w:val="%1."/>
      <w:lvlJc w:val="left"/>
      <w:pPr>
        <w:tabs>
          <w:tab w:val="num" w:pos="360"/>
        </w:tabs>
        <w:ind w:left="360" w:hanging="360"/>
      </w:pPr>
      <w:rPr>
        <w:rFonts w:hint="default"/>
        <w:b/>
        <w:bCs w:val="0"/>
      </w:rPr>
    </w:lvl>
    <w:lvl w:ilvl="1">
      <w:start w:val="1"/>
      <w:numFmt w:val="decimal"/>
      <w:lvlText w:val="%1.%2."/>
      <w:lvlJc w:val="left"/>
      <w:pPr>
        <w:tabs>
          <w:tab w:val="num" w:pos="2701"/>
        </w:tabs>
        <w:ind w:left="2701" w:hanging="432"/>
      </w:pPr>
      <w:rPr>
        <w:rFonts w:hint="default"/>
        <w:b w:val="0"/>
        <w:bCs/>
        <w:i w:val="0"/>
        <w:iCs/>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7A3FED"/>
    <w:multiLevelType w:val="multilevel"/>
    <w:tmpl w:val="42B0E012"/>
    <w:lvl w:ilvl="0">
      <w:start w:val="2"/>
      <w:numFmt w:val="decimal"/>
      <w:lvlText w:val="%1"/>
      <w:lvlJc w:val="left"/>
      <w:pPr>
        <w:ind w:left="1541" w:hanging="428"/>
      </w:pPr>
      <w:rPr>
        <w:rFonts w:hint="default"/>
        <w:lang w:val="ru-RU" w:eastAsia="en-US" w:bidi="ar-SA"/>
      </w:rPr>
    </w:lvl>
    <w:lvl w:ilvl="1">
      <w:start w:val="2"/>
      <w:numFmt w:val="decimal"/>
      <w:lvlText w:val="%1.%2."/>
      <w:lvlJc w:val="left"/>
      <w:pPr>
        <w:ind w:left="3973" w:hanging="428"/>
      </w:pPr>
      <w:rPr>
        <w:rFonts w:hint="default"/>
        <w:spacing w:val="0"/>
        <w:w w:val="100"/>
        <w:lang w:val="ru-RU" w:eastAsia="en-US" w:bidi="ar-SA"/>
      </w:rPr>
    </w:lvl>
    <w:lvl w:ilvl="2">
      <w:numFmt w:val="bullet"/>
      <w:lvlText w:val=""/>
      <w:lvlJc w:val="left"/>
      <w:pPr>
        <w:ind w:left="1834" w:hanging="360"/>
      </w:pPr>
      <w:rPr>
        <w:rFonts w:ascii="Symbol" w:eastAsia="Symbol" w:hAnsi="Symbol" w:cs="Symbol" w:hint="default"/>
        <w:b w:val="0"/>
        <w:bCs w:val="0"/>
        <w:i w:val="0"/>
        <w:iCs w:val="0"/>
        <w:w w:val="100"/>
        <w:sz w:val="18"/>
        <w:szCs w:val="18"/>
        <w:lang w:val="ru-RU" w:eastAsia="en-US" w:bidi="ar-SA"/>
      </w:rPr>
    </w:lvl>
    <w:lvl w:ilvl="3">
      <w:numFmt w:val="bullet"/>
      <w:lvlText w:val="•"/>
      <w:lvlJc w:val="left"/>
      <w:pPr>
        <w:ind w:left="3998" w:hanging="360"/>
      </w:pPr>
      <w:rPr>
        <w:rFonts w:hint="default"/>
        <w:lang w:val="ru-RU" w:eastAsia="en-US" w:bidi="ar-SA"/>
      </w:rPr>
    </w:lvl>
    <w:lvl w:ilvl="4">
      <w:numFmt w:val="bullet"/>
      <w:lvlText w:val="•"/>
      <w:lvlJc w:val="left"/>
      <w:pPr>
        <w:ind w:left="5077" w:hanging="360"/>
      </w:pPr>
      <w:rPr>
        <w:rFonts w:hint="default"/>
        <w:lang w:val="ru-RU" w:eastAsia="en-US" w:bidi="ar-SA"/>
      </w:rPr>
    </w:lvl>
    <w:lvl w:ilvl="5">
      <w:numFmt w:val="bullet"/>
      <w:lvlText w:val="•"/>
      <w:lvlJc w:val="left"/>
      <w:pPr>
        <w:ind w:left="6156" w:hanging="360"/>
      </w:pPr>
      <w:rPr>
        <w:rFonts w:hint="default"/>
        <w:lang w:val="ru-RU" w:eastAsia="en-US" w:bidi="ar-SA"/>
      </w:rPr>
    </w:lvl>
    <w:lvl w:ilvl="6">
      <w:numFmt w:val="bullet"/>
      <w:lvlText w:val="•"/>
      <w:lvlJc w:val="left"/>
      <w:pPr>
        <w:ind w:left="7235" w:hanging="360"/>
      </w:pPr>
      <w:rPr>
        <w:rFonts w:hint="default"/>
        <w:lang w:val="ru-RU" w:eastAsia="en-US" w:bidi="ar-SA"/>
      </w:rPr>
    </w:lvl>
    <w:lvl w:ilvl="7">
      <w:numFmt w:val="bullet"/>
      <w:lvlText w:val="•"/>
      <w:lvlJc w:val="left"/>
      <w:pPr>
        <w:ind w:left="8314" w:hanging="360"/>
      </w:pPr>
      <w:rPr>
        <w:rFonts w:hint="default"/>
        <w:lang w:val="ru-RU" w:eastAsia="en-US" w:bidi="ar-SA"/>
      </w:rPr>
    </w:lvl>
    <w:lvl w:ilvl="8">
      <w:numFmt w:val="bullet"/>
      <w:lvlText w:val="•"/>
      <w:lvlJc w:val="left"/>
      <w:pPr>
        <w:ind w:left="9393" w:hanging="360"/>
      </w:pPr>
      <w:rPr>
        <w:rFonts w:hint="default"/>
        <w:lang w:val="ru-RU" w:eastAsia="en-US" w:bidi="ar-SA"/>
      </w:rPr>
    </w:lvl>
  </w:abstractNum>
  <w:abstractNum w:abstractNumId="14" w15:restartNumberingAfterBreak="0">
    <w:nsid w:val="49587DF1"/>
    <w:multiLevelType w:val="multilevel"/>
    <w:tmpl w:val="4D1CAB10"/>
    <w:lvl w:ilvl="0">
      <w:start w:val="11"/>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B344F6"/>
    <w:multiLevelType w:val="hybridMultilevel"/>
    <w:tmpl w:val="A950D642"/>
    <w:lvl w:ilvl="0" w:tplc="40A8E076">
      <w:start w:val="1"/>
      <w:numFmt w:val="decimal"/>
      <w:lvlText w:val="%1."/>
      <w:lvlJc w:val="left"/>
      <w:pPr>
        <w:ind w:left="1834" w:hanging="360"/>
        <w:jc w:val="right"/>
      </w:pPr>
      <w:rPr>
        <w:rFonts w:ascii="Times New Roman" w:eastAsia="Times New Roman" w:hAnsi="Times New Roman" w:cs="Times New Roman" w:hint="default"/>
        <w:b w:val="0"/>
        <w:bCs w:val="0"/>
        <w:i w:val="0"/>
        <w:iCs w:val="0"/>
        <w:spacing w:val="0"/>
        <w:w w:val="100"/>
        <w:sz w:val="18"/>
        <w:szCs w:val="18"/>
        <w:lang w:val="ru-RU" w:eastAsia="en-US" w:bidi="ar-SA"/>
      </w:rPr>
    </w:lvl>
    <w:lvl w:ilvl="1" w:tplc="B30A3572">
      <w:numFmt w:val="bullet"/>
      <w:lvlText w:val="•"/>
      <w:lvlJc w:val="left"/>
      <w:pPr>
        <w:ind w:left="2811" w:hanging="360"/>
      </w:pPr>
      <w:rPr>
        <w:rFonts w:hint="default"/>
        <w:lang w:val="ru-RU" w:eastAsia="en-US" w:bidi="ar-SA"/>
      </w:rPr>
    </w:lvl>
    <w:lvl w:ilvl="2" w:tplc="B0F2D874">
      <w:numFmt w:val="bullet"/>
      <w:lvlText w:val="•"/>
      <w:lvlJc w:val="left"/>
      <w:pPr>
        <w:ind w:left="3782" w:hanging="360"/>
      </w:pPr>
      <w:rPr>
        <w:rFonts w:hint="default"/>
        <w:lang w:val="ru-RU" w:eastAsia="en-US" w:bidi="ar-SA"/>
      </w:rPr>
    </w:lvl>
    <w:lvl w:ilvl="3" w:tplc="7E8087A2">
      <w:numFmt w:val="bullet"/>
      <w:lvlText w:val="•"/>
      <w:lvlJc w:val="left"/>
      <w:pPr>
        <w:ind w:left="4753" w:hanging="360"/>
      </w:pPr>
      <w:rPr>
        <w:rFonts w:hint="default"/>
        <w:lang w:val="ru-RU" w:eastAsia="en-US" w:bidi="ar-SA"/>
      </w:rPr>
    </w:lvl>
    <w:lvl w:ilvl="4" w:tplc="CEC4D438">
      <w:numFmt w:val="bullet"/>
      <w:lvlText w:val="•"/>
      <w:lvlJc w:val="left"/>
      <w:pPr>
        <w:ind w:left="5724" w:hanging="360"/>
      </w:pPr>
      <w:rPr>
        <w:rFonts w:hint="default"/>
        <w:lang w:val="ru-RU" w:eastAsia="en-US" w:bidi="ar-SA"/>
      </w:rPr>
    </w:lvl>
    <w:lvl w:ilvl="5" w:tplc="E7CAF23C">
      <w:numFmt w:val="bullet"/>
      <w:lvlText w:val="•"/>
      <w:lvlJc w:val="left"/>
      <w:pPr>
        <w:ind w:left="6695" w:hanging="360"/>
      </w:pPr>
      <w:rPr>
        <w:rFonts w:hint="default"/>
        <w:lang w:val="ru-RU" w:eastAsia="en-US" w:bidi="ar-SA"/>
      </w:rPr>
    </w:lvl>
    <w:lvl w:ilvl="6" w:tplc="A050A5A4">
      <w:numFmt w:val="bullet"/>
      <w:lvlText w:val="•"/>
      <w:lvlJc w:val="left"/>
      <w:pPr>
        <w:ind w:left="7666" w:hanging="360"/>
      </w:pPr>
      <w:rPr>
        <w:rFonts w:hint="default"/>
        <w:lang w:val="ru-RU" w:eastAsia="en-US" w:bidi="ar-SA"/>
      </w:rPr>
    </w:lvl>
    <w:lvl w:ilvl="7" w:tplc="181E7AAE">
      <w:numFmt w:val="bullet"/>
      <w:lvlText w:val="•"/>
      <w:lvlJc w:val="left"/>
      <w:pPr>
        <w:ind w:left="8637" w:hanging="360"/>
      </w:pPr>
      <w:rPr>
        <w:rFonts w:hint="default"/>
        <w:lang w:val="ru-RU" w:eastAsia="en-US" w:bidi="ar-SA"/>
      </w:rPr>
    </w:lvl>
    <w:lvl w:ilvl="8" w:tplc="EA0687B6">
      <w:numFmt w:val="bullet"/>
      <w:lvlText w:val="•"/>
      <w:lvlJc w:val="left"/>
      <w:pPr>
        <w:ind w:left="9608" w:hanging="360"/>
      </w:pPr>
      <w:rPr>
        <w:rFonts w:hint="default"/>
        <w:lang w:val="ru-RU" w:eastAsia="en-US" w:bidi="ar-SA"/>
      </w:rPr>
    </w:lvl>
  </w:abstractNum>
  <w:abstractNum w:abstractNumId="16" w15:restartNumberingAfterBreak="0">
    <w:nsid w:val="616E085E"/>
    <w:multiLevelType w:val="hybridMultilevel"/>
    <w:tmpl w:val="7152D464"/>
    <w:lvl w:ilvl="0" w:tplc="B9D830F0">
      <w:numFmt w:val="bullet"/>
      <w:lvlText w:val="-"/>
      <w:lvlJc w:val="left"/>
      <w:pPr>
        <w:ind w:left="1114" w:hanging="106"/>
      </w:pPr>
      <w:rPr>
        <w:rFonts w:ascii="Times New Roman" w:eastAsia="Times New Roman" w:hAnsi="Times New Roman" w:cs="Times New Roman" w:hint="default"/>
        <w:b w:val="0"/>
        <w:bCs w:val="0"/>
        <w:i w:val="0"/>
        <w:iCs w:val="0"/>
        <w:w w:val="99"/>
        <w:sz w:val="18"/>
        <w:szCs w:val="18"/>
        <w:lang w:val="ru-RU" w:eastAsia="en-US" w:bidi="ar-SA"/>
      </w:rPr>
    </w:lvl>
    <w:lvl w:ilvl="1" w:tplc="E5CE995C">
      <w:numFmt w:val="bullet"/>
      <w:lvlText w:val="•"/>
      <w:lvlJc w:val="left"/>
      <w:pPr>
        <w:ind w:left="2163" w:hanging="106"/>
      </w:pPr>
      <w:rPr>
        <w:rFonts w:hint="default"/>
        <w:lang w:val="ru-RU" w:eastAsia="en-US" w:bidi="ar-SA"/>
      </w:rPr>
    </w:lvl>
    <w:lvl w:ilvl="2" w:tplc="01AA31AE">
      <w:numFmt w:val="bullet"/>
      <w:lvlText w:val="•"/>
      <w:lvlJc w:val="left"/>
      <w:pPr>
        <w:ind w:left="3206" w:hanging="106"/>
      </w:pPr>
      <w:rPr>
        <w:rFonts w:hint="default"/>
        <w:lang w:val="ru-RU" w:eastAsia="en-US" w:bidi="ar-SA"/>
      </w:rPr>
    </w:lvl>
    <w:lvl w:ilvl="3" w:tplc="46A460B4">
      <w:numFmt w:val="bullet"/>
      <w:lvlText w:val="•"/>
      <w:lvlJc w:val="left"/>
      <w:pPr>
        <w:ind w:left="4249" w:hanging="106"/>
      </w:pPr>
      <w:rPr>
        <w:rFonts w:hint="default"/>
        <w:lang w:val="ru-RU" w:eastAsia="en-US" w:bidi="ar-SA"/>
      </w:rPr>
    </w:lvl>
    <w:lvl w:ilvl="4" w:tplc="34282DAA">
      <w:numFmt w:val="bullet"/>
      <w:lvlText w:val="•"/>
      <w:lvlJc w:val="left"/>
      <w:pPr>
        <w:ind w:left="5292" w:hanging="106"/>
      </w:pPr>
      <w:rPr>
        <w:rFonts w:hint="default"/>
        <w:lang w:val="ru-RU" w:eastAsia="en-US" w:bidi="ar-SA"/>
      </w:rPr>
    </w:lvl>
    <w:lvl w:ilvl="5" w:tplc="375C50D2">
      <w:numFmt w:val="bullet"/>
      <w:lvlText w:val="•"/>
      <w:lvlJc w:val="left"/>
      <w:pPr>
        <w:ind w:left="6335" w:hanging="106"/>
      </w:pPr>
      <w:rPr>
        <w:rFonts w:hint="default"/>
        <w:lang w:val="ru-RU" w:eastAsia="en-US" w:bidi="ar-SA"/>
      </w:rPr>
    </w:lvl>
    <w:lvl w:ilvl="6" w:tplc="D9FEA826">
      <w:numFmt w:val="bullet"/>
      <w:lvlText w:val="•"/>
      <w:lvlJc w:val="left"/>
      <w:pPr>
        <w:ind w:left="7378" w:hanging="106"/>
      </w:pPr>
      <w:rPr>
        <w:rFonts w:hint="default"/>
        <w:lang w:val="ru-RU" w:eastAsia="en-US" w:bidi="ar-SA"/>
      </w:rPr>
    </w:lvl>
    <w:lvl w:ilvl="7" w:tplc="6820FA8C">
      <w:numFmt w:val="bullet"/>
      <w:lvlText w:val="•"/>
      <w:lvlJc w:val="left"/>
      <w:pPr>
        <w:ind w:left="8421" w:hanging="106"/>
      </w:pPr>
      <w:rPr>
        <w:rFonts w:hint="default"/>
        <w:lang w:val="ru-RU" w:eastAsia="en-US" w:bidi="ar-SA"/>
      </w:rPr>
    </w:lvl>
    <w:lvl w:ilvl="8" w:tplc="816EFA50">
      <w:numFmt w:val="bullet"/>
      <w:lvlText w:val="•"/>
      <w:lvlJc w:val="left"/>
      <w:pPr>
        <w:ind w:left="9464" w:hanging="106"/>
      </w:pPr>
      <w:rPr>
        <w:rFonts w:hint="default"/>
        <w:lang w:val="ru-RU" w:eastAsia="en-US" w:bidi="ar-SA"/>
      </w:rPr>
    </w:lvl>
  </w:abstractNum>
  <w:abstractNum w:abstractNumId="17" w15:restartNumberingAfterBreak="0">
    <w:nsid w:val="672C5B8E"/>
    <w:multiLevelType w:val="hybridMultilevel"/>
    <w:tmpl w:val="934EC2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110D1"/>
    <w:multiLevelType w:val="hybridMultilevel"/>
    <w:tmpl w:val="BF42D59E"/>
    <w:lvl w:ilvl="0" w:tplc="96526C88">
      <w:numFmt w:val="bullet"/>
      <w:lvlText w:val="-"/>
      <w:lvlJc w:val="left"/>
      <w:pPr>
        <w:ind w:left="1114" w:hanging="113"/>
      </w:pPr>
      <w:rPr>
        <w:rFonts w:ascii="Times New Roman" w:eastAsia="Times New Roman" w:hAnsi="Times New Roman" w:cs="Times New Roman" w:hint="default"/>
        <w:b w:val="0"/>
        <w:bCs w:val="0"/>
        <w:i w:val="0"/>
        <w:iCs w:val="0"/>
        <w:w w:val="99"/>
        <w:sz w:val="18"/>
        <w:szCs w:val="18"/>
        <w:lang w:val="ru-RU" w:eastAsia="en-US" w:bidi="ar-SA"/>
      </w:rPr>
    </w:lvl>
    <w:lvl w:ilvl="1" w:tplc="35569CD0">
      <w:numFmt w:val="bullet"/>
      <w:lvlText w:val="•"/>
      <w:lvlJc w:val="left"/>
      <w:pPr>
        <w:ind w:left="2163" w:hanging="113"/>
      </w:pPr>
      <w:rPr>
        <w:rFonts w:hint="default"/>
        <w:lang w:val="ru-RU" w:eastAsia="en-US" w:bidi="ar-SA"/>
      </w:rPr>
    </w:lvl>
    <w:lvl w:ilvl="2" w:tplc="4D4605CE">
      <w:numFmt w:val="bullet"/>
      <w:lvlText w:val="•"/>
      <w:lvlJc w:val="left"/>
      <w:pPr>
        <w:ind w:left="3206" w:hanging="113"/>
      </w:pPr>
      <w:rPr>
        <w:rFonts w:hint="default"/>
        <w:lang w:val="ru-RU" w:eastAsia="en-US" w:bidi="ar-SA"/>
      </w:rPr>
    </w:lvl>
    <w:lvl w:ilvl="3" w:tplc="2CF4EE38">
      <w:numFmt w:val="bullet"/>
      <w:lvlText w:val="•"/>
      <w:lvlJc w:val="left"/>
      <w:pPr>
        <w:ind w:left="4249" w:hanging="113"/>
      </w:pPr>
      <w:rPr>
        <w:rFonts w:hint="default"/>
        <w:lang w:val="ru-RU" w:eastAsia="en-US" w:bidi="ar-SA"/>
      </w:rPr>
    </w:lvl>
    <w:lvl w:ilvl="4" w:tplc="80A0114A">
      <w:numFmt w:val="bullet"/>
      <w:lvlText w:val="•"/>
      <w:lvlJc w:val="left"/>
      <w:pPr>
        <w:ind w:left="5292" w:hanging="113"/>
      </w:pPr>
      <w:rPr>
        <w:rFonts w:hint="default"/>
        <w:lang w:val="ru-RU" w:eastAsia="en-US" w:bidi="ar-SA"/>
      </w:rPr>
    </w:lvl>
    <w:lvl w:ilvl="5" w:tplc="95D22D0C">
      <w:numFmt w:val="bullet"/>
      <w:lvlText w:val="•"/>
      <w:lvlJc w:val="left"/>
      <w:pPr>
        <w:ind w:left="6335" w:hanging="113"/>
      </w:pPr>
      <w:rPr>
        <w:rFonts w:hint="default"/>
        <w:lang w:val="ru-RU" w:eastAsia="en-US" w:bidi="ar-SA"/>
      </w:rPr>
    </w:lvl>
    <w:lvl w:ilvl="6" w:tplc="7AE2D372">
      <w:numFmt w:val="bullet"/>
      <w:lvlText w:val="•"/>
      <w:lvlJc w:val="left"/>
      <w:pPr>
        <w:ind w:left="7378" w:hanging="113"/>
      </w:pPr>
      <w:rPr>
        <w:rFonts w:hint="default"/>
        <w:lang w:val="ru-RU" w:eastAsia="en-US" w:bidi="ar-SA"/>
      </w:rPr>
    </w:lvl>
    <w:lvl w:ilvl="7" w:tplc="6B82CD96">
      <w:numFmt w:val="bullet"/>
      <w:lvlText w:val="•"/>
      <w:lvlJc w:val="left"/>
      <w:pPr>
        <w:ind w:left="8421" w:hanging="113"/>
      </w:pPr>
      <w:rPr>
        <w:rFonts w:hint="default"/>
        <w:lang w:val="ru-RU" w:eastAsia="en-US" w:bidi="ar-SA"/>
      </w:rPr>
    </w:lvl>
    <w:lvl w:ilvl="8" w:tplc="6C5C7B52">
      <w:numFmt w:val="bullet"/>
      <w:lvlText w:val="•"/>
      <w:lvlJc w:val="left"/>
      <w:pPr>
        <w:ind w:left="9464" w:hanging="113"/>
      </w:pPr>
      <w:rPr>
        <w:rFonts w:hint="default"/>
        <w:lang w:val="ru-RU" w:eastAsia="en-US" w:bidi="ar-SA"/>
      </w:rPr>
    </w:lvl>
  </w:abstractNum>
  <w:abstractNum w:abstractNumId="19" w15:restartNumberingAfterBreak="0">
    <w:nsid w:val="7019487A"/>
    <w:multiLevelType w:val="hybridMultilevel"/>
    <w:tmpl w:val="64C0B73E"/>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20" w15:restartNumberingAfterBreak="0">
    <w:nsid w:val="701E6CEB"/>
    <w:multiLevelType w:val="hybridMultilevel"/>
    <w:tmpl w:val="6E3A371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1" w15:restartNumberingAfterBreak="0">
    <w:nsid w:val="730B31FB"/>
    <w:multiLevelType w:val="hybridMultilevel"/>
    <w:tmpl w:val="67E2B50E"/>
    <w:lvl w:ilvl="0" w:tplc="572EE43A">
      <w:numFmt w:val="bullet"/>
      <w:lvlText w:val="-"/>
      <w:lvlJc w:val="left"/>
      <w:pPr>
        <w:ind w:left="1114" w:hanging="106"/>
      </w:pPr>
      <w:rPr>
        <w:rFonts w:ascii="Times New Roman" w:eastAsia="Times New Roman" w:hAnsi="Times New Roman" w:cs="Times New Roman" w:hint="default"/>
        <w:b w:val="0"/>
        <w:bCs w:val="0"/>
        <w:i w:val="0"/>
        <w:iCs w:val="0"/>
        <w:w w:val="99"/>
        <w:sz w:val="18"/>
        <w:szCs w:val="18"/>
        <w:lang w:val="ru-RU" w:eastAsia="en-US" w:bidi="ar-SA"/>
      </w:rPr>
    </w:lvl>
    <w:lvl w:ilvl="1" w:tplc="2A5A22B8">
      <w:numFmt w:val="bullet"/>
      <w:lvlText w:val="•"/>
      <w:lvlJc w:val="left"/>
      <w:pPr>
        <w:ind w:left="2163" w:hanging="106"/>
      </w:pPr>
      <w:rPr>
        <w:rFonts w:hint="default"/>
        <w:lang w:val="ru-RU" w:eastAsia="en-US" w:bidi="ar-SA"/>
      </w:rPr>
    </w:lvl>
    <w:lvl w:ilvl="2" w:tplc="57EEDD04">
      <w:numFmt w:val="bullet"/>
      <w:lvlText w:val="•"/>
      <w:lvlJc w:val="left"/>
      <w:pPr>
        <w:ind w:left="3206" w:hanging="106"/>
      </w:pPr>
      <w:rPr>
        <w:rFonts w:hint="default"/>
        <w:lang w:val="ru-RU" w:eastAsia="en-US" w:bidi="ar-SA"/>
      </w:rPr>
    </w:lvl>
    <w:lvl w:ilvl="3" w:tplc="92F07436">
      <w:numFmt w:val="bullet"/>
      <w:lvlText w:val="•"/>
      <w:lvlJc w:val="left"/>
      <w:pPr>
        <w:ind w:left="4249" w:hanging="106"/>
      </w:pPr>
      <w:rPr>
        <w:rFonts w:hint="default"/>
        <w:lang w:val="ru-RU" w:eastAsia="en-US" w:bidi="ar-SA"/>
      </w:rPr>
    </w:lvl>
    <w:lvl w:ilvl="4" w:tplc="CA0A5638">
      <w:numFmt w:val="bullet"/>
      <w:lvlText w:val="•"/>
      <w:lvlJc w:val="left"/>
      <w:pPr>
        <w:ind w:left="5292" w:hanging="106"/>
      </w:pPr>
      <w:rPr>
        <w:rFonts w:hint="default"/>
        <w:lang w:val="ru-RU" w:eastAsia="en-US" w:bidi="ar-SA"/>
      </w:rPr>
    </w:lvl>
    <w:lvl w:ilvl="5" w:tplc="21B8FBF2">
      <w:numFmt w:val="bullet"/>
      <w:lvlText w:val="•"/>
      <w:lvlJc w:val="left"/>
      <w:pPr>
        <w:ind w:left="6335" w:hanging="106"/>
      </w:pPr>
      <w:rPr>
        <w:rFonts w:hint="default"/>
        <w:lang w:val="ru-RU" w:eastAsia="en-US" w:bidi="ar-SA"/>
      </w:rPr>
    </w:lvl>
    <w:lvl w:ilvl="6" w:tplc="023C1644">
      <w:numFmt w:val="bullet"/>
      <w:lvlText w:val="•"/>
      <w:lvlJc w:val="left"/>
      <w:pPr>
        <w:ind w:left="7378" w:hanging="106"/>
      </w:pPr>
      <w:rPr>
        <w:rFonts w:hint="default"/>
        <w:lang w:val="ru-RU" w:eastAsia="en-US" w:bidi="ar-SA"/>
      </w:rPr>
    </w:lvl>
    <w:lvl w:ilvl="7" w:tplc="8862A1AE">
      <w:numFmt w:val="bullet"/>
      <w:lvlText w:val="•"/>
      <w:lvlJc w:val="left"/>
      <w:pPr>
        <w:ind w:left="8421" w:hanging="106"/>
      </w:pPr>
      <w:rPr>
        <w:rFonts w:hint="default"/>
        <w:lang w:val="ru-RU" w:eastAsia="en-US" w:bidi="ar-SA"/>
      </w:rPr>
    </w:lvl>
    <w:lvl w:ilvl="8" w:tplc="FCDACB42">
      <w:numFmt w:val="bullet"/>
      <w:lvlText w:val="•"/>
      <w:lvlJc w:val="left"/>
      <w:pPr>
        <w:ind w:left="9464" w:hanging="106"/>
      </w:pPr>
      <w:rPr>
        <w:rFonts w:hint="default"/>
        <w:lang w:val="ru-RU" w:eastAsia="en-US" w:bidi="ar-SA"/>
      </w:rPr>
    </w:lvl>
  </w:abstractNum>
  <w:abstractNum w:abstractNumId="22" w15:restartNumberingAfterBreak="0">
    <w:nsid w:val="734C718F"/>
    <w:multiLevelType w:val="multilevel"/>
    <w:tmpl w:val="1C5A33BA"/>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9D4A02"/>
    <w:multiLevelType w:val="multilevel"/>
    <w:tmpl w:val="D4484418"/>
    <w:lvl w:ilvl="0">
      <w:start w:val="9"/>
      <w:numFmt w:val="decimal"/>
      <w:lvlText w:val="%1"/>
      <w:lvlJc w:val="left"/>
      <w:pPr>
        <w:ind w:left="1114" w:hanging="473"/>
      </w:pPr>
      <w:rPr>
        <w:rFonts w:hint="default"/>
        <w:lang w:val="ru-RU" w:eastAsia="en-US" w:bidi="ar-SA"/>
      </w:rPr>
    </w:lvl>
    <w:lvl w:ilvl="1">
      <w:start w:val="6"/>
      <w:numFmt w:val="decimal"/>
      <w:lvlText w:val="%1.%2"/>
      <w:lvlJc w:val="left"/>
      <w:pPr>
        <w:ind w:left="1114" w:hanging="473"/>
      </w:pPr>
      <w:rPr>
        <w:rFonts w:hint="default"/>
        <w:lang w:val="ru-RU" w:eastAsia="en-US" w:bidi="ar-SA"/>
      </w:rPr>
    </w:lvl>
    <w:lvl w:ilvl="2">
      <w:start w:val="1"/>
      <w:numFmt w:val="decimal"/>
      <w:lvlText w:val="%1.%2.%3."/>
      <w:lvlJc w:val="left"/>
      <w:pPr>
        <w:ind w:left="1114" w:hanging="473"/>
      </w:pPr>
      <w:rPr>
        <w:rFonts w:ascii="Times New Roman" w:eastAsia="Times New Roman" w:hAnsi="Times New Roman" w:cs="Times New Roman" w:hint="default"/>
        <w:b w:val="0"/>
        <w:bCs w:val="0"/>
        <w:i w:val="0"/>
        <w:iCs w:val="0"/>
        <w:spacing w:val="-2"/>
        <w:w w:val="100"/>
        <w:sz w:val="18"/>
        <w:szCs w:val="18"/>
        <w:lang w:val="ru-RU" w:eastAsia="en-US" w:bidi="ar-SA"/>
      </w:rPr>
    </w:lvl>
    <w:lvl w:ilvl="3">
      <w:numFmt w:val="bullet"/>
      <w:lvlText w:val="•"/>
      <w:lvlJc w:val="left"/>
      <w:pPr>
        <w:ind w:left="4249" w:hanging="473"/>
      </w:pPr>
      <w:rPr>
        <w:rFonts w:hint="default"/>
        <w:lang w:val="ru-RU" w:eastAsia="en-US" w:bidi="ar-SA"/>
      </w:rPr>
    </w:lvl>
    <w:lvl w:ilvl="4">
      <w:numFmt w:val="bullet"/>
      <w:lvlText w:val="•"/>
      <w:lvlJc w:val="left"/>
      <w:pPr>
        <w:ind w:left="5292" w:hanging="473"/>
      </w:pPr>
      <w:rPr>
        <w:rFonts w:hint="default"/>
        <w:lang w:val="ru-RU" w:eastAsia="en-US" w:bidi="ar-SA"/>
      </w:rPr>
    </w:lvl>
    <w:lvl w:ilvl="5">
      <w:numFmt w:val="bullet"/>
      <w:lvlText w:val="•"/>
      <w:lvlJc w:val="left"/>
      <w:pPr>
        <w:ind w:left="6335" w:hanging="473"/>
      </w:pPr>
      <w:rPr>
        <w:rFonts w:hint="default"/>
        <w:lang w:val="ru-RU" w:eastAsia="en-US" w:bidi="ar-SA"/>
      </w:rPr>
    </w:lvl>
    <w:lvl w:ilvl="6">
      <w:numFmt w:val="bullet"/>
      <w:lvlText w:val="•"/>
      <w:lvlJc w:val="left"/>
      <w:pPr>
        <w:ind w:left="7378" w:hanging="473"/>
      </w:pPr>
      <w:rPr>
        <w:rFonts w:hint="default"/>
        <w:lang w:val="ru-RU" w:eastAsia="en-US" w:bidi="ar-SA"/>
      </w:rPr>
    </w:lvl>
    <w:lvl w:ilvl="7">
      <w:numFmt w:val="bullet"/>
      <w:lvlText w:val="•"/>
      <w:lvlJc w:val="left"/>
      <w:pPr>
        <w:ind w:left="8421" w:hanging="473"/>
      </w:pPr>
      <w:rPr>
        <w:rFonts w:hint="default"/>
        <w:lang w:val="ru-RU" w:eastAsia="en-US" w:bidi="ar-SA"/>
      </w:rPr>
    </w:lvl>
    <w:lvl w:ilvl="8">
      <w:numFmt w:val="bullet"/>
      <w:lvlText w:val="•"/>
      <w:lvlJc w:val="left"/>
      <w:pPr>
        <w:ind w:left="9464" w:hanging="473"/>
      </w:pPr>
      <w:rPr>
        <w:rFonts w:hint="default"/>
        <w:lang w:val="ru-RU" w:eastAsia="en-US" w:bidi="ar-SA"/>
      </w:rPr>
    </w:lvl>
  </w:abstractNum>
  <w:num w:numId="1" w16cid:durableId="1429547070">
    <w:abstractNumId w:val="15"/>
  </w:num>
  <w:num w:numId="2" w16cid:durableId="2137942439">
    <w:abstractNumId w:val="4"/>
  </w:num>
  <w:num w:numId="3" w16cid:durableId="210113714">
    <w:abstractNumId w:val="7"/>
  </w:num>
  <w:num w:numId="4" w16cid:durableId="308050226">
    <w:abstractNumId w:val="23"/>
  </w:num>
  <w:num w:numId="5" w16cid:durableId="1179542490">
    <w:abstractNumId w:val="16"/>
  </w:num>
  <w:num w:numId="6" w16cid:durableId="1758474114">
    <w:abstractNumId w:val="3"/>
  </w:num>
  <w:num w:numId="7" w16cid:durableId="1485391402">
    <w:abstractNumId w:val="2"/>
  </w:num>
  <w:num w:numId="8" w16cid:durableId="197816720">
    <w:abstractNumId w:val="21"/>
  </w:num>
  <w:num w:numId="9" w16cid:durableId="1727485707">
    <w:abstractNumId w:val="13"/>
  </w:num>
  <w:num w:numId="10" w16cid:durableId="285888202">
    <w:abstractNumId w:val="10"/>
  </w:num>
  <w:num w:numId="11" w16cid:durableId="1920751240">
    <w:abstractNumId w:val="18"/>
  </w:num>
  <w:num w:numId="12" w16cid:durableId="1651859867">
    <w:abstractNumId w:val="8"/>
  </w:num>
  <w:num w:numId="13" w16cid:durableId="1143815863">
    <w:abstractNumId w:val="12"/>
  </w:num>
  <w:num w:numId="14" w16cid:durableId="887109584">
    <w:abstractNumId w:val="19"/>
  </w:num>
  <w:num w:numId="15" w16cid:durableId="1497184561">
    <w:abstractNumId w:val="20"/>
  </w:num>
  <w:num w:numId="16" w16cid:durableId="1234437711">
    <w:abstractNumId w:val="1"/>
  </w:num>
  <w:num w:numId="17" w16cid:durableId="743529022">
    <w:abstractNumId w:val="5"/>
  </w:num>
  <w:num w:numId="18" w16cid:durableId="978998543">
    <w:abstractNumId w:val="9"/>
  </w:num>
  <w:num w:numId="19" w16cid:durableId="1817987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4366595">
    <w:abstractNumId w:val="17"/>
  </w:num>
  <w:num w:numId="21" w16cid:durableId="762534781">
    <w:abstractNumId w:val="22"/>
  </w:num>
  <w:num w:numId="22" w16cid:durableId="250772020">
    <w:abstractNumId w:val="14"/>
  </w:num>
  <w:num w:numId="23" w16cid:durableId="754742759">
    <w:abstractNumId w:val="0"/>
  </w:num>
  <w:num w:numId="24" w16cid:durableId="414127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D7"/>
    <w:rsid w:val="00016EFB"/>
    <w:rsid w:val="000173CD"/>
    <w:rsid w:val="00062F14"/>
    <w:rsid w:val="000A2EFB"/>
    <w:rsid w:val="001229FD"/>
    <w:rsid w:val="00284767"/>
    <w:rsid w:val="003373C1"/>
    <w:rsid w:val="003565EF"/>
    <w:rsid w:val="003F33E0"/>
    <w:rsid w:val="003F4951"/>
    <w:rsid w:val="004700A2"/>
    <w:rsid w:val="005A058B"/>
    <w:rsid w:val="005A5866"/>
    <w:rsid w:val="005F5518"/>
    <w:rsid w:val="00601F7B"/>
    <w:rsid w:val="006457AC"/>
    <w:rsid w:val="0066399A"/>
    <w:rsid w:val="00675DA1"/>
    <w:rsid w:val="006E6BAD"/>
    <w:rsid w:val="008B1B12"/>
    <w:rsid w:val="00930DA9"/>
    <w:rsid w:val="009B775D"/>
    <w:rsid w:val="00A23E00"/>
    <w:rsid w:val="00A75E40"/>
    <w:rsid w:val="00AA0351"/>
    <w:rsid w:val="00B71E2B"/>
    <w:rsid w:val="00CA64A5"/>
    <w:rsid w:val="00E56C41"/>
    <w:rsid w:val="00E60E3A"/>
    <w:rsid w:val="00E868D5"/>
    <w:rsid w:val="00EF117F"/>
    <w:rsid w:val="00F52BD7"/>
    <w:rsid w:val="00F55566"/>
    <w:rsid w:val="00F773F8"/>
    <w:rsid w:val="00FE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BF95"/>
  <w15:chartTrackingRefBased/>
  <w15:docId w15:val="{87FD8696-8CF8-48F5-B376-47ED7601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52BD7"/>
    <w:pPr>
      <w:widowControl w:val="0"/>
      <w:autoSpaceDE w:val="0"/>
      <w:autoSpaceDN w:val="0"/>
      <w:spacing w:after="0" w:line="244" w:lineRule="exact"/>
      <w:outlineLvl w:val="0"/>
    </w:pPr>
    <w:rPr>
      <w:rFonts w:ascii="Times New Roman" w:eastAsia="Times New Roman" w:hAnsi="Times New Roman" w:cs="Times New Roman"/>
    </w:rPr>
  </w:style>
  <w:style w:type="paragraph" w:styleId="2">
    <w:name w:val="heading 2"/>
    <w:basedOn w:val="a"/>
    <w:link w:val="20"/>
    <w:uiPriority w:val="9"/>
    <w:unhideWhenUsed/>
    <w:qFormat/>
    <w:rsid w:val="00F52BD7"/>
    <w:pPr>
      <w:widowControl w:val="0"/>
      <w:autoSpaceDE w:val="0"/>
      <w:autoSpaceDN w:val="0"/>
      <w:spacing w:before="3" w:after="0" w:line="204" w:lineRule="exact"/>
      <w:ind w:left="430" w:hanging="428"/>
      <w:outlineLvl w:val="1"/>
    </w:pPr>
    <w:rPr>
      <w:rFonts w:ascii="Times New Roman" w:eastAsia="Times New Roman" w:hAnsi="Times New Roman" w:cs="Times New Roman"/>
      <w:b/>
      <w:bCs/>
      <w:sz w:val="18"/>
      <w:szCs w:val="18"/>
    </w:rPr>
  </w:style>
  <w:style w:type="paragraph" w:styleId="3">
    <w:name w:val="heading 3"/>
    <w:basedOn w:val="a"/>
    <w:link w:val="30"/>
    <w:uiPriority w:val="9"/>
    <w:unhideWhenUsed/>
    <w:qFormat/>
    <w:rsid w:val="00F52BD7"/>
    <w:pPr>
      <w:widowControl w:val="0"/>
      <w:autoSpaceDE w:val="0"/>
      <w:autoSpaceDN w:val="0"/>
      <w:spacing w:after="0" w:line="240" w:lineRule="auto"/>
      <w:ind w:left="1541"/>
      <w:outlineLvl w:val="2"/>
    </w:pPr>
    <w:rPr>
      <w:rFonts w:ascii="Times New Roman" w:eastAsia="Times New Roman" w:hAnsi="Times New Roman" w:cs="Times New Roman"/>
      <w:b/>
      <w:bCs/>
      <w:sz w:val="18"/>
      <w:szCs w:val="18"/>
    </w:rPr>
  </w:style>
  <w:style w:type="paragraph" w:styleId="4">
    <w:name w:val="heading 4"/>
    <w:basedOn w:val="a"/>
    <w:link w:val="40"/>
    <w:uiPriority w:val="9"/>
    <w:unhideWhenUsed/>
    <w:qFormat/>
    <w:rsid w:val="00F52BD7"/>
    <w:pPr>
      <w:widowControl w:val="0"/>
      <w:autoSpaceDE w:val="0"/>
      <w:autoSpaceDN w:val="0"/>
      <w:spacing w:after="0" w:line="206" w:lineRule="exact"/>
      <w:ind w:left="1114"/>
      <w:outlineLvl w:val="3"/>
    </w:pPr>
    <w:rPr>
      <w:rFonts w:ascii="Times New Roman" w:eastAsia="Times New Roman" w:hAnsi="Times New Roman" w:cs="Times New Roman"/>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BD7"/>
    <w:rPr>
      <w:rFonts w:ascii="Times New Roman" w:eastAsia="Times New Roman" w:hAnsi="Times New Roman" w:cs="Times New Roman"/>
    </w:rPr>
  </w:style>
  <w:style w:type="character" w:customStyle="1" w:styleId="20">
    <w:name w:val="Заголовок 2 Знак"/>
    <w:basedOn w:val="a0"/>
    <w:link w:val="2"/>
    <w:uiPriority w:val="9"/>
    <w:rsid w:val="00F52BD7"/>
    <w:rPr>
      <w:rFonts w:ascii="Times New Roman" w:eastAsia="Times New Roman" w:hAnsi="Times New Roman" w:cs="Times New Roman"/>
      <w:b/>
      <w:bCs/>
      <w:sz w:val="18"/>
      <w:szCs w:val="18"/>
    </w:rPr>
  </w:style>
  <w:style w:type="character" w:customStyle="1" w:styleId="30">
    <w:name w:val="Заголовок 3 Знак"/>
    <w:basedOn w:val="a0"/>
    <w:link w:val="3"/>
    <w:uiPriority w:val="9"/>
    <w:rsid w:val="00F52BD7"/>
    <w:rPr>
      <w:rFonts w:ascii="Times New Roman" w:eastAsia="Times New Roman" w:hAnsi="Times New Roman" w:cs="Times New Roman"/>
      <w:b/>
      <w:bCs/>
      <w:sz w:val="18"/>
      <w:szCs w:val="18"/>
    </w:rPr>
  </w:style>
  <w:style w:type="character" w:customStyle="1" w:styleId="40">
    <w:name w:val="Заголовок 4 Знак"/>
    <w:basedOn w:val="a0"/>
    <w:link w:val="4"/>
    <w:uiPriority w:val="9"/>
    <w:rsid w:val="00F52BD7"/>
    <w:rPr>
      <w:rFonts w:ascii="Times New Roman" w:eastAsia="Times New Roman" w:hAnsi="Times New Roman" w:cs="Times New Roman"/>
      <w:b/>
      <w:bCs/>
      <w:i/>
      <w:iCs/>
      <w:sz w:val="18"/>
      <w:szCs w:val="18"/>
    </w:rPr>
  </w:style>
  <w:style w:type="numbering" w:customStyle="1" w:styleId="11">
    <w:name w:val="Нет списка1"/>
    <w:next w:val="a2"/>
    <w:uiPriority w:val="99"/>
    <w:semiHidden/>
    <w:unhideWhenUsed/>
    <w:rsid w:val="00F52BD7"/>
  </w:style>
  <w:style w:type="table" w:customStyle="1" w:styleId="TableNormal">
    <w:name w:val="Table Normal"/>
    <w:uiPriority w:val="2"/>
    <w:semiHidden/>
    <w:unhideWhenUsed/>
    <w:qFormat/>
    <w:rsid w:val="00F52B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52BD7"/>
    <w:pPr>
      <w:widowControl w:val="0"/>
      <w:autoSpaceDE w:val="0"/>
      <w:autoSpaceDN w:val="0"/>
      <w:spacing w:after="0" w:line="240" w:lineRule="auto"/>
      <w:ind w:left="1114"/>
      <w:jc w:val="both"/>
    </w:pPr>
    <w:rPr>
      <w:rFonts w:ascii="Times New Roman" w:eastAsia="Times New Roman" w:hAnsi="Times New Roman" w:cs="Times New Roman"/>
      <w:sz w:val="18"/>
      <w:szCs w:val="18"/>
    </w:rPr>
  </w:style>
  <w:style w:type="character" w:customStyle="1" w:styleId="a4">
    <w:name w:val="Основной текст Знак"/>
    <w:basedOn w:val="a0"/>
    <w:link w:val="a3"/>
    <w:uiPriority w:val="1"/>
    <w:rsid w:val="00F52BD7"/>
    <w:rPr>
      <w:rFonts w:ascii="Times New Roman" w:eastAsia="Times New Roman" w:hAnsi="Times New Roman" w:cs="Times New Roman"/>
      <w:sz w:val="18"/>
      <w:szCs w:val="18"/>
    </w:rPr>
  </w:style>
  <w:style w:type="paragraph" w:styleId="a5">
    <w:name w:val="Title"/>
    <w:basedOn w:val="a"/>
    <w:link w:val="a6"/>
    <w:uiPriority w:val="10"/>
    <w:qFormat/>
    <w:rsid w:val="00F52BD7"/>
    <w:pPr>
      <w:widowControl w:val="0"/>
      <w:autoSpaceDE w:val="0"/>
      <w:autoSpaceDN w:val="0"/>
      <w:spacing w:before="132" w:after="0" w:line="240" w:lineRule="auto"/>
      <w:ind w:left="4234" w:right="2136" w:hanging="1381"/>
    </w:pPr>
    <w:rPr>
      <w:rFonts w:ascii="Times New Roman" w:eastAsia="Times New Roman" w:hAnsi="Times New Roman" w:cs="Times New Roman"/>
      <w:b/>
      <w:bCs/>
      <w:sz w:val="24"/>
      <w:szCs w:val="24"/>
    </w:rPr>
  </w:style>
  <w:style w:type="character" w:customStyle="1" w:styleId="a6">
    <w:name w:val="Заголовок Знак"/>
    <w:basedOn w:val="a0"/>
    <w:link w:val="a5"/>
    <w:uiPriority w:val="10"/>
    <w:rsid w:val="00F52BD7"/>
    <w:rPr>
      <w:rFonts w:ascii="Times New Roman" w:eastAsia="Times New Roman" w:hAnsi="Times New Roman" w:cs="Times New Roman"/>
      <w:b/>
      <w:bCs/>
      <w:sz w:val="24"/>
      <w:szCs w:val="24"/>
    </w:rPr>
  </w:style>
  <w:style w:type="paragraph" w:styleId="a7">
    <w:name w:val="List Paragraph"/>
    <w:basedOn w:val="a"/>
    <w:uiPriority w:val="34"/>
    <w:qFormat/>
    <w:rsid w:val="00F52BD7"/>
    <w:pPr>
      <w:widowControl w:val="0"/>
      <w:autoSpaceDE w:val="0"/>
      <w:autoSpaceDN w:val="0"/>
      <w:spacing w:after="0" w:line="240" w:lineRule="auto"/>
      <w:ind w:left="1114"/>
      <w:jc w:val="both"/>
    </w:pPr>
    <w:rPr>
      <w:rFonts w:ascii="Times New Roman" w:eastAsia="Times New Roman" w:hAnsi="Times New Roman" w:cs="Times New Roman"/>
    </w:rPr>
  </w:style>
  <w:style w:type="paragraph" w:customStyle="1" w:styleId="TableParagraph">
    <w:name w:val="Table Paragraph"/>
    <w:basedOn w:val="a"/>
    <w:uiPriority w:val="1"/>
    <w:qFormat/>
    <w:rsid w:val="00F52BD7"/>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39"/>
    <w:rsid w:val="00F5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52BD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F52BD7"/>
    <w:rPr>
      <w:rFonts w:ascii="Times New Roman" w:eastAsia="Times New Roman" w:hAnsi="Times New Roman" w:cs="Times New Roman"/>
      <w:sz w:val="20"/>
      <w:szCs w:val="20"/>
      <w:lang w:eastAsia="ru-RU"/>
    </w:rPr>
  </w:style>
  <w:style w:type="character" w:styleId="ab">
    <w:name w:val="page number"/>
    <w:basedOn w:val="a0"/>
    <w:rsid w:val="00F52BD7"/>
  </w:style>
  <w:style w:type="table" w:customStyle="1" w:styleId="12">
    <w:name w:val="Сетка таблицы1"/>
    <w:basedOn w:val="a1"/>
    <w:next w:val="a8"/>
    <w:rsid w:val="00F52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52BD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F52BD7"/>
    <w:rPr>
      <w:rFonts w:ascii="Times New Roman" w:eastAsia="Times New Roman" w:hAnsi="Times New Roman" w:cs="Times New Roman"/>
    </w:rPr>
  </w:style>
  <w:style w:type="character" w:styleId="ae">
    <w:name w:val="Hyperlink"/>
    <w:basedOn w:val="a0"/>
    <w:uiPriority w:val="99"/>
    <w:unhideWhenUsed/>
    <w:rsid w:val="00F52BD7"/>
    <w:rPr>
      <w:color w:val="0563C1" w:themeColor="hyperlink"/>
      <w:u w:val="single"/>
    </w:rPr>
  </w:style>
  <w:style w:type="character" w:styleId="af">
    <w:name w:val="Unresolved Mention"/>
    <w:basedOn w:val="a0"/>
    <w:uiPriority w:val="99"/>
    <w:semiHidden/>
    <w:unhideWhenUsed/>
    <w:rsid w:val="00F52BD7"/>
    <w:rPr>
      <w:color w:val="605E5C"/>
      <w:shd w:val="clear" w:color="auto" w:fill="E1DFDD"/>
    </w:rPr>
  </w:style>
  <w:style w:type="paragraph" w:styleId="af0">
    <w:name w:val="Body Text Indent"/>
    <w:basedOn w:val="a"/>
    <w:link w:val="af1"/>
    <w:uiPriority w:val="99"/>
    <w:unhideWhenUsed/>
    <w:rsid w:val="00F52BD7"/>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f1">
    <w:name w:val="Основной текст с отступом Знак"/>
    <w:basedOn w:val="a0"/>
    <w:link w:val="af0"/>
    <w:uiPriority w:val="99"/>
    <w:rsid w:val="00F52BD7"/>
    <w:rPr>
      <w:rFonts w:ascii="Times New Roman" w:eastAsia="Times New Roman" w:hAnsi="Times New Roman" w:cs="Times New Roman"/>
    </w:rPr>
  </w:style>
  <w:style w:type="paragraph" w:styleId="21">
    <w:name w:val="Body Text 2"/>
    <w:basedOn w:val="a"/>
    <w:link w:val="22"/>
    <w:rsid w:val="00F52BD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52B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DA3D9569E525340EB9CF7199BC5F9F31BCE82BBB15D9BA13B2BA26C96DCD3BC70D063221D74DB2FA7AB09EF439EBFC100DF91613CEA2D4DKE04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D52C-8208-449D-A545-949EAC5C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14</Pages>
  <Words>7914</Words>
  <Characters>45115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2023-03-14T11:46:00Z</cp:lastPrinted>
  <dcterms:created xsi:type="dcterms:W3CDTF">2023-03-01T14:52:00Z</dcterms:created>
  <dcterms:modified xsi:type="dcterms:W3CDTF">2023-03-16T09:00:00Z</dcterms:modified>
</cp:coreProperties>
</file>